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9" w:rsidRDefault="00492F19" w:rsidP="00492F19">
      <w:pPr>
        <w:jc w:val="center"/>
        <w:rPr>
          <w:b/>
          <w:sz w:val="28"/>
          <w:szCs w:val="28"/>
        </w:rPr>
      </w:pPr>
    </w:p>
    <w:p w:rsidR="00492F19" w:rsidRDefault="00245B19" w:rsidP="00492F19">
      <w:pPr>
        <w:jc w:val="center"/>
        <w:rPr>
          <w:b/>
          <w:sz w:val="28"/>
          <w:szCs w:val="28"/>
        </w:rPr>
      </w:pPr>
      <w:r w:rsidRPr="00245B19">
        <w:rPr>
          <w:b/>
          <w:sz w:val="28"/>
          <w:szCs w:val="28"/>
        </w:rPr>
        <w:drawing>
          <wp:inline distT="0" distB="0" distL="0" distR="0">
            <wp:extent cx="6053713" cy="8837774"/>
            <wp:effectExtent l="19050" t="0" r="418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47" cy="884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19" w:rsidRDefault="00245B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492F19" w:rsidRPr="002F121B" w:rsidRDefault="002F121B" w:rsidP="002F1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92F19" w:rsidRPr="002F12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121B" w:rsidRPr="002F121B" w:rsidRDefault="002F121B" w:rsidP="002F1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1.1.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Положение об оплате за образовательные услуги в Автономной некоммерческой частной профессиональной образовательной организации «Краснодарский кооперативный техникум крайпотребсоюза» (далее – Положение) разработано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от 15.08.2013 г. № 706 «Об утверждении Правил оказания платных образовательных услуг».</w:t>
      </w:r>
      <w:proofErr w:type="gramEnd"/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1.2.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систему оплаты образовательных услуг в </w:t>
      </w:r>
      <w:r w:rsidR="00B4055A" w:rsidRPr="002F121B">
        <w:rPr>
          <w:rFonts w:ascii="Times New Roman" w:hAnsi="Times New Roman" w:cs="Times New Roman"/>
          <w:sz w:val="28"/>
          <w:szCs w:val="28"/>
        </w:rPr>
        <w:t xml:space="preserve">Автономной некоммерческой частной профессиональной образовательной организации «Краснодарский кооперативный техникум крайпотребсоюза» </w:t>
      </w:r>
      <w:r w:rsidRPr="002F121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055A" w:rsidRPr="002F121B">
        <w:rPr>
          <w:rFonts w:ascii="Times New Roman" w:hAnsi="Times New Roman" w:cs="Times New Roman"/>
          <w:sz w:val="28"/>
          <w:szCs w:val="28"/>
        </w:rPr>
        <w:t>Техникум</w:t>
      </w:r>
      <w:r w:rsidRPr="002F121B">
        <w:rPr>
          <w:rFonts w:ascii="Times New Roman" w:hAnsi="Times New Roman" w:cs="Times New Roman"/>
          <w:sz w:val="28"/>
          <w:szCs w:val="28"/>
        </w:rPr>
        <w:t xml:space="preserve">) обучающимися </w:t>
      </w:r>
      <w:r w:rsidR="00B4055A" w:rsidRPr="002F121B">
        <w:rPr>
          <w:rFonts w:ascii="Times New Roman" w:hAnsi="Times New Roman" w:cs="Times New Roman"/>
          <w:sz w:val="28"/>
          <w:szCs w:val="28"/>
        </w:rPr>
        <w:t>Техникума</w:t>
      </w:r>
      <w:r w:rsidRPr="002F121B">
        <w:rPr>
          <w:rFonts w:ascii="Times New Roman" w:hAnsi="Times New Roman" w:cs="Times New Roman"/>
          <w:sz w:val="28"/>
          <w:szCs w:val="28"/>
        </w:rPr>
        <w:t xml:space="preserve">, иными гражданами и юридическими лицами, </w:t>
      </w:r>
      <w:r w:rsidR="00B4055A" w:rsidRPr="002F121B">
        <w:rPr>
          <w:rFonts w:ascii="Times New Roman" w:hAnsi="Times New Roman" w:cs="Times New Roman"/>
          <w:sz w:val="28"/>
          <w:szCs w:val="28"/>
        </w:rPr>
        <w:t xml:space="preserve">способствующую более чёткой организации бухгалтерского учёта по поступлению и возврату денежных средств, полученных по договорам на платное обучение обучающихся, </w:t>
      </w:r>
      <w:r w:rsidRPr="002F121B">
        <w:rPr>
          <w:rFonts w:ascii="Times New Roman" w:hAnsi="Times New Roman" w:cs="Times New Roman"/>
          <w:sz w:val="28"/>
          <w:szCs w:val="28"/>
        </w:rPr>
        <w:t xml:space="preserve">а также систему скидок и льгот, установленных </w:t>
      </w:r>
      <w:r w:rsidR="00A33B8E" w:rsidRPr="002F121B">
        <w:rPr>
          <w:rFonts w:ascii="Times New Roman" w:hAnsi="Times New Roman" w:cs="Times New Roman"/>
          <w:sz w:val="28"/>
          <w:szCs w:val="28"/>
        </w:rPr>
        <w:t>Техникумом</w:t>
      </w:r>
      <w:r w:rsidRPr="002F121B">
        <w:rPr>
          <w:rFonts w:ascii="Times New Roman" w:hAnsi="Times New Roman" w:cs="Times New Roman"/>
          <w:sz w:val="28"/>
          <w:szCs w:val="28"/>
        </w:rPr>
        <w:t xml:space="preserve"> для стимулирования роста успеваемости студентов в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EC9" w:rsidRPr="002F121B" w:rsidRDefault="002F121B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F92">
        <w:rPr>
          <w:rFonts w:ascii="Times New Roman" w:hAnsi="Times New Roman" w:cs="Times New Roman"/>
          <w:sz w:val="28"/>
          <w:szCs w:val="28"/>
        </w:rPr>
        <w:t xml:space="preserve">1.3. </w:t>
      </w:r>
      <w:r w:rsidR="007F4B4C" w:rsidRPr="002F121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F4B4C" w:rsidRPr="002F121B" w:rsidRDefault="00963EC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B4C" w:rsidRPr="002F121B">
        <w:rPr>
          <w:rFonts w:ascii="Times New Roman" w:hAnsi="Times New Roman" w:cs="Times New Roman"/>
          <w:b/>
          <w:sz w:val="28"/>
          <w:szCs w:val="28"/>
        </w:rPr>
        <w:t>Основные  платные  образовательные  услуги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 –  деятельность,  направленная  на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B4C" w:rsidRPr="002F12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F4B4C" w:rsidRPr="002F121B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(учебным планам), федеральным государственным образовательным стандартам и федеральным государственным требованиям. Данные учебные мероприятия предусмотрены федеральными государственными образовательными стандартами в рамках направления (специальности), по которой обучается студент, включая академическую задолженность, пересдачи, контрольные работы, зачеты, экзамены, лабораторные, практические работы, а также иные мероприятия, связанные с учебным процессом. Стоимость данных услуг определяется </w:t>
      </w:r>
      <w:r w:rsidRPr="002F121B">
        <w:rPr>
          <w:rFonts w:ascii="Times New Roman" w:hAnsi="Times New Roman" w:cs="Times New Roman"/>
          <w:sz w:val="28"/>
          <w:szCs w:val="28"/>
        </w:rPr>
        <w:t xml:space="preserve">договором об образовании на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7F4B4C" w:rsidRPr="002F121B" w:rsidRDefault="00C919E7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B4C" w:rsidRPr="002F121B">
        <w:rPr>
          <w:rFonts w:ascii="Times New Roman" w:hAnsi="Times New Roman" w:cs="Times New Roman"/>
          <w:b/>
          <w:sz w:val="28"/>
          <w:szCs w:val="28"/>
        </w:rPr>
        <w:t>Дополнительные платные образовательные услуги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– деятельность, связанная с оказанием образовательных услуг, предоставляемых сверх соответствующих основных образовательных программ и федеральных государственных образовательных стандартов.</w:t>
      </w:r>
    </w:p>
    <w:p w:rsidR="007F4B4C" w:rsidRPr="002F121B" w:rsidRDefault="00C919E7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B4C" w:rsidRPr="002F121B">
        <w:rPr>
          <w:rFonts w:ascii="Times New Roman" w:hAnsi="Times New Roman" w:cs="Times New Roman"/>
          <w:sz w:val="28"/>
          <w:szCs w:val="28"/>
        </w:rPr>
        <w:t>К дополнительным платным образовательным услугам относятся: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– занятия по углубленному изучению </w:t>
      </w:r>
      <w:r w:rsidR="00C919E7" w:rsidRPr="002F121B">
        <w:rPr>
          <w:rFonts w:ascii="Times New Roman" w:hAnsi="Times New Roman" w:cs="Times New Roman"/>
          <w:sz w:val="28"/>
          <w:szCs w:val="28"/>
        </w:rPr>
        <w:t>дисциплин</w:t>
      </w:r>
      <w:r w:rsidRPr="002F121B">
        <w:rPr>
          <w:rFonts w:ascii="Times New Roman" w:hAnsi="Times New Roman" w:cs="Times New Roman"/>
          <w:sz w:val="28"/>
          <w:szCs w:val="28"/>
        </w:rPr>
        <w:t>;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– занятия по дополнительному изучению </w:t>
      </w:r>
      <w:r w:rsidR="00C919E7" w:rsidRPr="002F121B">
        <w:rPr>
          <w:rFonts w:ascii="Times New Roman" w:hAnsi="Times New Roman" w:cs="Times New Roman"/>
          <w:sz w:val="28"/>
          <w:szCs w:val="28"/>
        </w:rPr>
        <w:t>дисциплин</w:t>
      </w:r>
      <w:r w:rsidRPr="002F121B">
        <w:rPr>
          <w:rFonts w:ascii="Times New Roman" w:hAnsi="Times New Roman" w:cs="Times New Roman"/>
          <w:sz w:val="28"/>
          <w:szCs w:val="28"/>
        </w:rPr>
        <w:t>.</w:t>
      </w:r>
    </w:p>
    <w:p w:rsidR="007F4B4C" w:rsidRPr="002F121B" w:rsidRDefault="006260D8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F4B4C" w:rsidRPr="002F121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AA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B4C" w:rsidRPr="002F121B">
        <w:rPr>
          <w:rFonts w:ascii="Times New Roman" w:hAnsi="Times New Roman" w:cs="Times New Roman"/>
          <w:sz w:val="28"/>
          <w:szCs w:val="28"/>
        </w:rPr>
        <w:t>–</w:t>
      </w:r>
      <w:r w:rsidR="00AA6367">
        <w:rPr>
          <w:rFonts w:ascii="Times New Roman" w:hAnsi="Times New Roman" w:cs="Times New Roman"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 xml:space="preserve">Автономная некоммерческая частная профессиональная образовательная организация «Краснодарский кооперативный техникум крайпотребсоюза», </w:t>
      </w:r>
      <w:r w:rsidR="007F4B4C" w:rsidRPr="002F121B">
        <w:rPr>
          <w:rFonts w:ascii="Times New Roman" w:hAnsi="Times New Roman" w:cs="Times New Roman"/>
          <w:sz w:val="28"/>
          <w:szCs w:val="28"/>
        </w:rPr>
        <w:t>оказывающ</w:t>
      </w:r>
      <w:r w:rsidRPr="002F121B">
        <w:rPr>
          <w:rFonts w:ascii="Times New Roman" w:hAnsi="Times New Roman" w:cs="Times New Roman"/>
          <w:sz w:val="28"/>
          <w:szCs w:val="28"/>
        </w:rPr>
        <w:t>ая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по </w:t>
      </w:r>
      <w:r w:rsidRPr="002F121B">
        <w:rPr>
          <w:rFonts w:ascii="Times New Roman" w:hAnsi="Times New Roman" w:cs="Times New Roman"/>
          <w:sz w:val="28"/>
          <w:szCs w:val="28"/>
        </w:rPr>
        <w:t xml:space="preserve">договору об образовании на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4B4C" w:rsidRPr="002F121B" w:rsidRDefault="001A0F4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B4C" w:rsidRPr="002F121B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–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</w:t>
      </w:r>
      <w:r w:rsidRPr="002F121B">
        <w:rPr>
          <w:rFonts w:ascii="Times New Roman" w:hAnsi="Times New Roman" w:cs="Times New Roman"/>
          <w:sz w:val="28"/>
          <w:szCs w:val="28"/>
        </w:rPr>
        <w:t>обучающегося</w:t>
      </w:r>
      <w:r w:rsidR="007F4B4C" w:rsidRPr="002F121B">
        <w:rPr>
          <w:rFonts w:ascii="Times New Roman" w:hAnsi="Times New Roman" w:cs="Times New Roman"/>
          <w:sz w:val="28"/>
          <w:szCs w:val="28"/>
        </w:rPr>
        <w:t>, другие физические лица, гарантирующие финансирование обучения.</w:t>
      </w:r>
    </w:p>
    <w:p w:rsidR="007F4B4C" w:rsidRPr="002F121B" w:rsidRDefault="007F4B4C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4B4C" w:rsidRPr="002F121B" w:rsidRDefault="00D60B11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21B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– совершеннолетний, обучающийся </w:t>
      </w:r>
      <w:r w:rsidR="00ED0A02">
        <w:rPr>
          <w:rFonts w:ascii="Times New Roman" w:hAnsi="Times New Roman" w:cs="Times New Roman"/>
          <w:sz w:val="28"/>
          <w:szCs w:val="28"/>
        </w:rPr>
        <w:t>Техникума</w:t>
      </w:r>
      <w:r w:rsidR="007F4B4C" w:rsidRPr="002F121B">
        <w:rPr>
          <w:rFonts w:ascii="Times New Roman" w:hAnsi="Times New Roman" w:cs="Times New Roman"/>
          <w:sz w:val="28"/>
          <w:szCs w:val="28"/>
        </w:rPr>
        <w:t xml:space="preserve">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CE3529" w:rsidRPr="002F121B" w:rsidRDefault="00CE352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529" w:rsidRPr="002F121B" w:rsidRDefault="00CE352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21B">
        <w:rPr>
          <w:rFonts w:ascii="Times New Roman" w:hAnsi="Times New Roman" w:cs="Times New Roman"/>
          <w:b/>
          <w:sz w:val="28"/>
          <w:szCs w:val="28"/>
        </w:rPr>
        <w:t>Скидка</w:t>
      </w:r>
      <w:r w:rsidRPr="002F121B">
        <w:rPr>
          <w:rFonts w:ascii="Times New Roman" w:hAnsi="Times New Roman" w:cs="Times New Roman"/>
          <w:sz w:val="28"/>
          <w:szCs w:val="28"/>
        </w:rPr>
        <w:t xml:space="preserve"> – это сумма или процент, снижающий размер оплаты за обучение отдельным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категориям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обучающимся  Техникума в соответствии с приказом Директора</w:t>
      </w:r>
      <w:r w:rsidR="00EA5166" w:rsidRPr="002F121B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2F121B">
        <w:rPr>
          <w:rFonts w:ascii="Times New Roman" w:hAnsi="Times New Roman" w:cs="Times New Roman"/>
          <w:sz w:val="28"/>
          <w:szCs w:val="28"/>
        </w:rPr>
        <w:t>.</w:t>
      </w:r>
    </w:p>
    <w:p w:rsidR="00CE3529" w:rsidRPr="002F121B" w:rsidRDefault="00CE352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529" w:rsidRPr="002F121B" w:rsidRDefault="00ED0A02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F92">
        <w:rPr>
          <w:rFonts w:ascii="Times New Roman" w:hAnsi="Times New Roman" w:cs="Times New Roman"/>
          <w:sz w:val="28"/>
          <w:szCs w:val="28"/>
        </w:rPr>
        <w:t xml:space="preserve">1.4. </w:t>
      </w:r>
      <w:r w:rsidR="00CE3529" w:rsidRPr="002F121B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предоставляются с целью всестороннего удовлетворения образовательных потребностей обучающихся </w:t>
      </w:r>
      <w:r w:rsidR="005B19DA" w:rsidRPr="002F121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3529" w:rsidRPr="002F121B">
        <w:rPr>
          <w:rFonts w:ascii="Times New Roman" w:hAnsi="Times New Roman" w:cs="Times New Roman"/>
          <w:sz w:val="28"/>
          <w:szCs w:val="28"/>
        </w:rPr>
        <w:t xml:space="preserve"> иных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9DA" w:rsidRPr="002F121B" w:rsidRDefault="005B19DA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529" w:rsidRPr="002F121B" w:rsidRDefault="005B19DA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 1.5.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оказанию платных образовательных услуг предусмотрена Уставом </w:t>
      </w:r>
      <w:r w:rsidRPr="002F121B">
        <w:rPr>
          <w:rFonts w:ascii="Times New Roman" w:hAnsi="Times New Roman" w:cs="Times New Roman"/>
          <w:sz w:val="28"/>
          <w:szCs w:val="28"/>
        </w:rPr>
        <w:t>Автономной некоммерческой частной профессиональной образовательной организации «Краснодарский кооперативный техникум крайпотребсоюза».</w:t>
      </w:r>
      <w:r w:rsidR="00175D6B" w:rsidRPr="002F121B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оказывает платные образовательные услуги в соответствии с лицензией на </w:t>
      </w:r>
      <w:proofErr w:type="gramStart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175D6B" w:rsidRPr="002F121B" w:rsidRDefault="00175D6B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5E1" w:rsidRPr="002F121B" w:rsidRDefault="00175D6B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Техникум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и заказчика услуг с Уставом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EA5166" w:rsidRPr="002F121B" w:rsidRDefault="00EA5166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529" w:rsidRPr="002F121B" w:rsidRDefault="005B5BFA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1.6. Техникум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оказывает следующие платные образовательные услуги:</w:t>
      </w:r>
    </w:p>
    <w:p w:rsidR="00CE3529" w:rsidRPr="002F121B" w:rsidRDefault="001C105C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образовательным программам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529" w:rsidRPr="002F121B" w:rsidRDefault="001C105C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дополнительного образования (повышение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профессиональная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переподготовка,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ab/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3529" w:rsidRPr="002F121B" w:rsidRDefault="001C105C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дополнительные учебные занятия по углубленному изучению дисциплин, за рамками объемов образовательных услуг, предусмотренных федеральными государственными образовательными стандартами;</w:t>
      </w:r>
    </w:p>
    <w:p w:rsidR="00CE3529" w:rsidRPr="002F121B" w:rsidRDefault="001C105C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3529" w:rsidRPr="002F121B">
        <w:rPr>
          <w:rFonts w:ascii="Times New Roman" w:eastAsia="Times New Roman" w:hAnsi="Times New Roman" w:cs="Times New Roman"/>
          <w:sz w:val="28"/>
          <w:szCs w:val="28"/>
        </w:rPr>
        <w:t>дополнительные учебные занятия по дополнительному изучению предметов.</w:t>
      </w:r>
    </w:p>
    <w:p w:rsidR="009A3A92" w:rsidRPr="002F121B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130C5B" w:rsidRPr="002F121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. Порядок назначения и проведения занятий по дополнительному изучению предмета (дополнительных консультативных занятий) устанавливается Положением об учёте и контроле посещаемости занятий, о правилах отработки пропущенных занятий студентами АНЧ ПОО «Краснодарский кооперативный техникум крайпотребсоюза».</w:t>
      </w:r>
    </w:p>
    <w:p w:rsidR="008B1FE3" w:rsidRPr="002F121B" w:rsidRDefault="008B1FE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586AF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 1.8. </w:t>
      </w:r>
      <w:proofErr w:type="gramStart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При выходе студента из академического отпуска или на повторное обучение, а также при восстановлении в число студентов (при отчислении студента приказом директора </w:t>
      </w:r>
      <w:r w:rsidR="002F4B09"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) в случае возникновения разницы в учебных планах</w:t>
      </w:r>
      <w:r w:rsidR="004203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оплата за обучение в соответствующем семестре (курсе, годе обучения) рассчитывается исходя из процентного соотношения количества предметов, не изученных студентом и не подтвержденных итоговой формой контроля знаний, к общему количеству предметов</w:t>
      </w:r>
      <w:proofErr w:type="gramEnd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учебным планом соответствующей группы либо путем назначения дополнительных консультативных занятий по решению </w:t>
      </w:r>
      <w:r w:rsidR="002F4B09" w:rsidRPr="002F121B">
        <w:rPr>
          <w:rFonts w:ascii="Times New Roman" w:eastAsia="Times New Roman" w:hAnsi="Times New Roman" w:cs="Times New Roman"/>
          <w:sz w:val="28"/>
          <w:szCs w:val="28"/>
        </w:rPr>
        <w:t>заместителя директора техникума по учебной работе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количества предметов разницы.</w:t>
      </w:r>
    </w:p>
    <w:p w:rsidR="00BD59A9" w:rsidRPr="002F121B" w:rsidRDefault="00BD59A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BA410C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 1.9. 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При восстановлении студента после отчисления приказом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директора Техникума,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 студент </w:t>
      </w:r>
      <w:proofErr w:type="gramStart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оплачивает полную сумму оплаты</w:t>
      </w:r>
      <w:proofErr w:type="gramEnd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 за обучение на соответствующем курсе, а также установленную приказом директора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, издаваемом на основании </w:t>
      </w:r>
      <w:r w:rsidR="007727BF" w:rsidRPr="002F121B">
        <w:rPr>
          <w:rFonts w:ascii="Times New Roman" w:eastAsia="Times New Roman" w:hAnsi="Times New Roman" w:cs="Times New Roman"/>
          <w:sz w:val="28"/>
          <w:szCs w:val="28"/>
        </w:rPr>
        <w:t>служебной записки заместителя директора по учебной работе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, сумму платы за оформление документов по восстановлению студента.</w:t>
      </w:r>
    </w:p>
    <w:p w:rsidR="009A3A92" w:rsidRPr="002F121B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BD59A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1.10. 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При переводе студента из другого учебного заведения, а также при выходе из академического отпуска или на повторное обучение в случае возникновения разницы в учебных планах, если учебным планом соответствующей группы не предусмотрено изучение предметов разницы, назначаются дополнительные консультативные занятия.</w:t>
      </w:r>
    </w:p>
    <w:p w:rsidR="00B74E82" w:rsidRPr="002F121B" w:rsidRDefault="00B74E8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9A9" w:rsidRPr="002F121B" w:rsidRDefault="0042039F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1.11. 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дополнительных консультативных занятий </w:t>
      </w:r>
    </w:p>
    <w:p w:rsidR="009A3A92" w:rsidRPr="002F121B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приказом </w:t>
      </w:r>
      <w:r w:rsidR="00747DA8" w:rsidRPr="002F121B">
        <w:rPr>
          <w:rFonts w:ascii="Times New Roman" w:eastAsia="Times New Roman" w:hAnsi="Times New Roman" w:cs="Times New Roman"/>
          <w:sz w:val="28"/>
          <w:szCs w:val="28"/>
        </w:rPr>
        <w:t>директора Техникума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изучаемого предмета и формы обучения студента.</w:t>
      </w:r>
    </w:p>
    <w:p w:rsidR="00B74E82" w:rsidRPr="002F121B" w:rsidRDefault="00B74E8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747DA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1.12. 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Размер платы за один академический час дополнительных консультативных занятий уст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анавливается приказом директора Техникума.</w:t>
      </w:r>
    </w:p>
    <w:p w:rsidR="00747DA8" w:rsidRDefault="00747DA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79A" w:rsidRPr="002F121B" w:rsidRDefault="00EE479A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A8" w:rsidRPr="002F121B" w:rsidRDefault="00EE479A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1.13. </w:t>
      </w:r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Платные образовательные услуги могут быть оказаны только </w:t>
      </w:r>
      <w:proofErr w:type="gramStart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9A3A92"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A92" w:rsidRPr="002F121B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желанию </w:t>
      </w:r>
      <w:proofErr w:type="gramStart"/>
      <w:r w:rsidR="008715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DA8" w:rsidRPr="002F121B">
        <w:rPr>
          <w:rFonts w:ascii="Times New Roman" w:eastAsia="Times New Roman" w:hAnsi="Times New Roman" w:cs="Times New Roman"/>
          <w:sz w:val="28"/>
          <w:szCs w:val="28"/>
        </w:rPr>
        <w:t>бучающегося</w:t>
      </w:r>
      <w:proofErr w:type="gramEnd"/>
      <w:r w:rsidRPr="002F12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Основанием для оказания платных образовательных услуг является договор. Договор заключается до начала оказания платных образовательных услуг.</w:t>
      </w:r>
    </w:p>
    <w:p w:rsidR="00747DA8" w:rsidRPr="002F121B" w:rsidRDefault="00747DA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747DA8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A92" w:rsidRPr="002F121B">
        <w:rPr>
          <w:rFonts w:ascii="Times New Roman" w:hAnsi="Times New Roman" w:cs="Times New Roman"/>
          <w:sz w:val="28"/>
          <w:szCs w:val="28"/>
        </w:rPr>
        <w:t>1.</w:t>
      </w:r>
      <w:r w:rsidRPr="002F121B">
        <w:rPr>
          <w:rFonts w:ascii="Times New Roman" w:hAnsi="Times New Roman" w:cs="Times New Roman"/>
          <w:sz w:val="28"/>
          <w:szCs w:val="28"/>
        </w:rPr>
        <w:t>1</w:t>
      </w:r>
      <w:r w:rsidR="00D5665E">
        <w:rPr>
          <w:rFonts w:ascii="Times New Roman" w:hAnsi="Times New Roman" w:cs="Times New Roman"/>
          <w:sz w:val="28"/>
          <w:szCs w:val="28"/>
        </w:rPr>
        <w:t>4</w:t>
      </w:r>
      <w:r w:rsidR="009A3A92" w:rsidRPr="002F121B">
        <w:rPr>
          <w:rFonts w:ascii="Times New Roman" w:hAnsi="Times New Roman" w:cs="Times New Roman"/>
          <w:sz w:val="28"/>
          <w:szCs w:val="28"/>
        </w:rPr>
        <w:t>. Настоящее Положение является обязательным для исполнения всеми структурными подразделениями</w:t>
      </w:r>
      <w:r w:rsidR="00AA6367">
        <w:rPr>
          <w:rFonts w:ascii="Times New Roman" w:hAnsi="Times New Roman" w:cs="Times New Roman"/>
          <w:sz w:val="28"/>
          <w:szCs w:val="28"/>
        </w:rPr>
        <w:t>,</w:t>
      </w:r>
      <w:r w:rsidR="009A3A92" w:rsidRPr="002F121B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AA6367">
        <w:rPr>
          <w:rFonts w:ascii="Times New Roman" w:hAnsi="Times New Roman" w:cs="Times New Roman"/>
          <w:sz w:val="28"/>
          <w:szCs w:val="28"/>
        </w:rPr>
        <w:t xml:space="preserve">и обучающимися </w:t>
      </w:r>
      <w:r w:rsidR="00EA5166" w:rsidRPr="002F121B">
        <w:rPr>
          <w:rFonts w:ascii="Times New Roman" w:hAnsi="Times New Roman" w:cs="Times New Roman"/>
          <w:sz w:val="28"/>
          <w:szCs w:val="28"/>
        </w:rPr>
        <w:t>Техникума</w:t>
      </w:r>
      <w:r w:rsidR="009A3A92" w:rsidRPr="002F121B">
        <w:rPr>
          <w:rFonts w:ascii="Times New Roman" w:hAnsi="Times New Roman" w:cs="Times New Roman"/>
          <w:sz w:val="28"/>
          <w:szCs w:val="28"/>
        </w:rPr>
        <w:t>.</w:t>
      </w:r>
    </w:p>
    <w:p w:rsidR="006729C4" w:rsidRPr="00D5665E" w:rsidRDefault="00D5665E" w:rsidP="00D566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29C4" w:rsidRPr="00D5665E">
        <w:rPr>
          <w:rFonts w:ascii="Times New Roman" w:hAnsi="Times New Roman" w:cs="Times New Roman"/>
          <w:b/>
          <w:sz w:val="28"/>
          <w:szCs w:val="28"/>
        </w:rPr>
        <w:t>Порядок заключения договоров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13E6" w:rsidRPr="002F121B" w:rsidRDefault="00E813E6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6"/>
      <w:bookmarkEnd w:id="0"/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Порядок заключения договора </w:t>
      </w:r>
      <w:r w:rsidRPr="002F121B"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396" w:rsidRPr="002F121B" w:rsidRDefault="00E813E6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2.1.1.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платных образовательных услуг осуществляется на основании </w:t>
      </w:r>
      <w:r w:rsidR="007C2396" w:rsidRPr="002F121B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7C2396" w:rsidRPr="002F121B"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="007C2396" w:rsidRPr="002F121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C2396" w:rsidRPr="002F121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</w:t>
      </w:r>
      <w:r w:rsidR="003E4524" w:rsidRPr="002F121B">
        <w:rPr>
          <w:rFonts w:ascii="Times New Roman" w:hAnsi="Times New Roman" w:cs="Times New Roman"/>
          <w:sz w:val="28"/>
          <w:szCs w:val="28"/>
        </w:rPr>
        <w:t>о профессионального образования (далее – Договор).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4" w:rsidRPr="002F121B" w:rsidRDefault="003E452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2.1.2.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Договор на оказание платных образовательных услуг оформляется </w:t>
      </w:r>
      <w:r w:rsidR="0044231C" w:rsidRPr="002F121B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секретарём приёмной комиссии, назначенной приказом директора Техникума, на основании заявления поступающего, в соответствии с «Правилами приёма в Техникум»,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 двух экземплярах. Один экземпляр хранится в </w:t>
      </w:r>
      <w:r w:rsidR="00DC5F98" w:rsidRPr="002F121B">
        <w:rPr>
          <w:rFonts w:ascii="Times New Roman" w:eastAsia="Times New Roman" w:hAnsi="Times New Roman" w:cs="Times New Roman"/>
          <w:sz w:val="28"/>
          <w:szCs w:val="28"/>
        </w:rPr>
        <w:t>личном деле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, второй – у </w:t>
      </w:r>
      <w:r w:rsidR="00DC5F98" w:rsidRPr="002F121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или заказчика.</w:t>
      </w:r>
    </w:p>
    <w:p w:rsidR="00B16D70" w:rsidRPr="002F121B" w:rsidRDefault="00B16D7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D70" w:rsidRPr="002F121B" w:rsidRDefault="00B16D7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2.1.3. После подписания Договора директором Техникума, издаётся приказ о зачислении поступающего на платное обучение в Техникум. </w:t>
      </w:r>
    </w:p>
    <w:p w:rsidR="00B16D70" w:rsidRPr="002F121B" w:rsidRDefault="00B16D7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70" w:rsidRPr="002F121B" w:rsidRDefault="00B16D7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2.1.4. Все договоры технический секретарь приёмной комиссии регистрирует в книге учёта Договоров. </w:t>
      </w:r>
    </w:p>
    <w:p w:rsidR="00B16D70" w:rsidRPr="002F121B" w:rsidRDefault="00B16D7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70" w:rsidRDefault="00FB744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2.1.5</w:t>
      </w:r>
      <w:r w:rsidR="00B16D70" w:rsidRPr="002F121B">
        <w:rPr>
          <w:rFonts w:ascii="Times New Roman" w:eastAsia="Times New Roman" w:hAnsi="Times New Roman" w:cs="Times New Roman"/>
          <w:sz w:val="28"/>
          <w:szCs w:val="28"/>
        </w:rPr>
        <w:t>. Технический секретарь приёмной комиссии также ведёт реестр договоров, который передаёт в бухгалтерию. Бухгалтерия на основании реестра договоров обеспечивает учёт расчётов за обучение с заказчиками услуги и начисление ожидаемого поступления денежных средств на счета Техникума.</w:t>
      </w:r>
    </w:p>
    <w:p w:rsidR="00871525" w:rsidRPr="002F121B" w:rsidRDefault="00871525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6F" w:rsidRPr="002F121B" w:rsidRDefault="00FB744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2.1.6</w:t>
      </w:r>
      <w:r w:rsidR="009A136F" w:rsidRPr="002F121B">
        <w:rPr>
          <w:rFonts w:ascii="Times New Roman" w:eastAsia="Times New Roman" w:hAnsi="Times New Roman" w:cs="Times New Roman"/>
          <w:sz w:val="28"/>
          <w:szCs w:val="28"/>
        </w:rPr>
        <w:t xml:space="preserve">. Договор составляется на весь период </w:t>
      </w:r>
      <w:proofErr w:type="gramStart"/>
      <w:r w:rsidR="009A136F" w:rsidRPr="002F121B">
        <w:rPr>
          <w:rFonts w:ascii="Times New Roman" w:eastAsia="Times New Roman" w:hAnsi="Times New Roman" w:cs="Times New Roman"/>
          <w:sz w:val="28"/>
          <w:szCs w:val="28"/>
        </w:rPr>
        <w:t>обучения, по форме</w:t>
      </w:r>
      <w:proofErr w:type="gramEnd"/>
      <w:r w:rsidR="009A136F" w:rsidRPr="002F121B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утверждённой </w:t>
      </w:r>
      <w:r w:rsidR="008E7A1D" w:rsidRPr="002F121B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Техникума от 30.12.2016 г.  № 198 «О введении в действие образца договора </w:t>
      </w:r>
      <w:r w:rsidR="008E7A1D" w:rsidRPr="002F121B">
        <w:rPr>
          <w:rFonts w:ascii="Times New Roman" w:hAnsi="Times New Roman" w:cs="Times New Roman"/>
          <w:sz w:val="28"/>
          <w:szCs w:val="28"/>
        </w:rPr>
        <w:t>об образовании на обучение по образовательным программам среднего профессионального образования</w:t>
      </w:r>
      <w:r w:rsidR="00F1488E" w:rsidRPr="002F121B">
        <w:rPr>
          <w:rFonts w:ascii="Times New Roman" w:hAnsi="Times New Roman" w:cs="Times New Roman"/>
          <w:sz w:val="28"/>
          <w:szCs w:val="28"/>
        </w:rPr>
        <w:t>».</w:t>
      </w:r>
    </w:p>
    <w:p w:rsidR="005C2729" w:rsidRPr="002F121B" w:rsidRDefault="005C272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403" w:rsidRDefault="005C272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2.1.</w:t>
      </w:r>
      <w:r w:rsidR="00FB7448" w:rsidRPr="002F121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. Зачисление на 2-ой и последующие курсы осуществляется в соответствии с «Правилами приёма в Техникум». Стоимость обучения указывается по цене текущего семестра на данном курсе, на который зачислен обучающийся.     </w:t>
      </w:r>
    </w:p>
    <w:p w:rsidR="009B5D4E" w:rsidRDefault="009B5D4E" w:rsidP="0016223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Порядок заключения договоров по дополнительному образованию, профессиональному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5D4E">
        <w:rPr>
          <w:rFonts w:ascii="Times New Roman" w:eastAsia="Times New Roman" w:hAnsi="Times New Roman" w:cs="Times New Roman"/>
          <w:b/>
          <w:sz w:val="28"/>
          <w:szCs w:val="28"/>
        </w:rPr>
        <w:t>обучению</w:t>
      </w:r>
    </w:p>
    <w:p w:rsidR="009B5D4E" w:rsidRDefault="009B5D4E" w:rsidP="009B5D4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4E" w:rsidRDefault="009B5D4E" w:rsidP="009B5D4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D4E">
        <w:rPr>
          <w:rFonts w:ascii="Times New Roman" w:eastAsia="Times New Roman" w:hAnsi="Times New Roman" w:cs="Times New Roman"/>
          <w:sz w:val="28"/>
          <w:szCs w:val="28"/>
        </w:rPr>
        <w:t xml:space="preserve">          3.1. </w:t>
      </w:r>
      <w:proofErr w:type="gramStart"/>
      <w:r w:rsidRPr="009B5D4E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B5D4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 осуществляется на основании договора по оказанию дополнительных услуг.</w:t>
      </w:r>
    </w:p>
    <w:p w:rsidR="009B5D4E" w:rsidRPr="009B5D4E" w:rsidRDefault="009B5D4E" w:rsidP="009B5D4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D4E" w:rsidRDefault="009B5D4E" w:rsidP="009B5D4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D4E">
        <w:rPr>
          <w:rFonts w:ascii="Times New Roman" w:eastAsia="Times New Roman" w:hAnsi="Times New Roman" w:cs="Times New Roman"/>
          <w:sz w:val="28"/>
          <w:szCs w:val="28"/>
        </w:rPr>
        <w:t xml:space="preserve">          3.2. Договор по оказанию дополнительных услуг составляет заведующий отделением дополнительного образования и практического обучения до начала обучения. Стоимость дополнительного профессионального обучения устанавливается по каждой программе индивидуально, в соответствии со сметой, утверждённой директором Техникума.</w:t>
      </w:r>
    </w:p>
    <w:p w:rsidR="003B2EE6" w:rsidRPr="009B5D4E" w:rsidRDefault="003B2EE6" w:rsidP="009B5D4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4" w:rsidRDefault="00C71903" w:rsidP="003455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7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477A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29C4" w:rsidRPr="002477A5">
        <w:rPr>
          <w:rFonts w:ascii="Times New Roman" w:eastAsia="Times New Roman" w:hAnsi="Times New Roman" w:cs="Times New Roman"/>
          <w:b/>
          <w:sz w:val="28"/>
          <w:szCs w:val="28"/>
        </w:rPr>
        <w:t>Порядок, условия и сроки оплаты</w:t>
      </w:r>
    </w:p>
    <w:p w:rsidR="002477A5" w:rsidRPr="002477A5" w:rsidRDefault="002477A5" w:rsidP="002477A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D4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DE7DD4" w:rsidRPr="002F121B">
        <w:rPr>
          <w:rFonts w:ascii="Times New Roman" w:eastAsia="Times New Roman" w:hAnsi="Times New Roman" w:cs="Times New Roman"/>
          <w:sz w:val="28"/>
          <w:szCs w:val="28"/>
        </w:rPr>
        <w:t>.1. Обучающийся</w:t>
      </w:r>
      <w:r w:rsidR="00DE7DD4" w:rsidRPr="002F1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7DD4" w:rsidRPr="002F121B">
        <w:rPr>
          <w:rFonts w:ascii="Times New Roman" w:eastAsia="Times New Roman" w:hAnsi="Times New Roman" w:cs="Times New Roman"/>
          <w:sz w:val="28"/>
          <w:szCs w:val="28"/>
        </w:rPr>
        <w:t xml:space="preserve">или заказчик оплачивает оказываемые образовательные услуги в порядке </w:t>
      </w:r>
      <w:r w:rsidR="003C486E" w:rsidRPr="002F121B">
        <w:rPr>
          <w:rFonts w:ascii="Times New Roman" w:eastAsia="Times New Roman" w:hAnsi="Times New Roman" w:cs="Times New Roman"/>
          <w:sz w:val="28"/>
          <w:szCs w:val="28"/>
        </w:rPr>
        <w:t>и в сроки, указанные в договоре:</w:t>
      </w:r>
    </w:p>
    <w:p w:rsidR="003C486E" w:rsidRPr="002F121B" w:rsidRDefault="003C486E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>- за 1-ый семестр не позднее 3 (трех) банковских дней с момента заключения Договора;</w:t>
      </w:r>
    </w:p>
    <w:p w:rsidR="003C486E" w:rsidRPr="002F121B" w:rsidRDefault="003C486E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>- за 2-ой, 4-ый, 6-ой, 8-ой семестры не позднее 01 декабря соответствующего учебного года;</w:t>
      </w:r>
    </w:p>
    <w:p w:rsidR="003C486E" w:rsidRPr="002F121B" w:rsidRDefault="003C486E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за 3-ий, 5-ый, 7-ой семестры не позднее 15 апреля </w:t>
      </w:r>
      <w:r w:rsidR="007E68B9" w:rsidRPr="002F121B">
        <w:rPr>
          <w:rFonts w:ascii="Times New Roman" w:eastAsia="Times New Roman" w:hAnsi="Times New Roman" w:cs="Times New Roman"/>
          <w:sz w:val="28"/>
          <w:szCs w:val="28"/>
        </w:rPr>
        <w:t>соответствующего учебного года.</w:t>
      </w:r>
    </w:p>
    <w:p w:rsidR="0082379B" w:rsidRPr="002F121B" w:rsidRDefault="0082379B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9" w:rsidRPr="002F121B" w:rsidRDefault="007E68B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19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E1019" w:rsidRPr="002F121B">
        <w:rPr>
          <w:rFonts w:ascii="Times New Roman" w:eastAsia="Times New Roman" w:hAnsi="Times New Roman" w:cs="Times New Roman"/>
          <w:sz w:val="28"/>
          <w:szCs w:val="28"/>
        </w:rPr>
        <w:t xml:space="preserve">В случае не внесения платы за обучение в </w:t>
      </w:r>
      <w:proofErr w:type="gramStart"/>
      <w:r w:rsidR="005E1019" w:rsidRPr="002F121B">
        <w:rPr>
          <w:rFonts w:ascii="Times New Roman" w:eastAsia="Times New Roman" w:hAnsi="Times New Roman" w:cs="Times New Roman"/>
          <w:sz w:val="28"/>
          <w:szCs w:val="28"/>
        </w:rPr>
        <w:t>сроки</w:t>
      </w:r>
      <w:proofErr w:type="gramEnd"/>
      <w:r w:rsidR="005E1019" w:rsidRPr="002F12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в Договоре, заведующие очными отделениями, а также методист заочного отделения</w:t>
      </w:r>
      <w:r w:rsidR="00595004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обязаны направить заказчику образовательной услуги письмо с требованием погасить имеющуюся задолженность.</w:t>
      </w:r>
    </w:p>
    <w:p w:rsidR="0082379B" w:rsidRPr="002F121B" w:rsidRDefault="0082379B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79B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82379B" w:rsidRPr="002F121B">
        <w:rPr>
          <w:rFonts w:ascii="Times New Roman" w:eastAsia="Times New Roman" w:hAnsi="Times New Roman" w:cs="Times New Roman"/>
          <w:sz w:val="28"/>
          <w:szCs w:val="28"/>
        </w:rPr>
        <w:t>.3. В случае</w:t>
      </w:r>
      <w:proofErr w:type="gramStart"/>
      <w:r w:rsidR="0082379B" w:rsidRPr="002F12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2379B" w:rsidRPr="002F121B">
        <w:rPr>
          <w:rFonts w:ascii="Times New Roman" w:eastAsia="Times New Roman" w:hAnsi="Times New Roman" w:cs="Times New Roman"/>
          <w:sz w:val="28"/>
          <w:szCs w:val="28"/>
        </w:rPr>
        <w:t xml:space="preserve"> если у заказчика возникли непредвиденные обстоятельства, из-за которых он не может своевременно произвести оплату за обучение, он должен подать заявление на имя директора Техникума с указанием причин задержки оплаты и выразить просьбу об отсрочке платежа с указанием срока погашения задолженности. В заявлении на отсрочку должно быть ходатайство куратора группы, в которой обучается студент, а также </w:t>
      </w:r>
      <w:r w:rsidR="009939B9" w:rsidRPr="002F121B">
        <w:rPr>
          <w:rFonts w:ascii="Times New Roman" w:eastAsia="Times New Roman" w:hAnsi="Times New Roman" w:cs="Times New Roman"/>
          <w:sz w:val="28"/>
          <w:szCs w:val="28"/>
        </w:rPr>
        <w:t xml:space="preserve"> заявление на отсрочку обязан подписать работник бухгалтерии и указать сумму произведенной оплаты за </w:t>
      </w:r>
      <w:proofErr w:type="gramStart"/>
      <w:r w:rsidR="009939B9" w:rsidRPr="002F121B">
        <w:rPr>
          <w:rFonts w:ascii="Times New Roman" w:eastAsia="Times New Roman" w:hAnsi="Times New Roman" w:cs="Times New Roman"/>
          <w:sz w:val="28"/>
          <w:szCs w:val="28"/>
        </w:rPr>
        <w:t>обучение по Договору</w:t>
      </w:r>
      <w:proofErr w:type="gramEnd"/>
      <w:r w:rsidR="009939B9" w:rsidRPr="002F1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12B4" w:rsidRPr="002F121B" w:rsidRDefault="006B12B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2B4" w:rsidRPr="002F121B" w:rsidRDefault="006B12B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19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.4. Директор Техникума, рассмотрев заявление, принимает решение по данному заявлению и в письменном виде отражает его на заявлении должника. Заявление передаётся в учебную часть для контроля.</w:t>
      </w:r>
    </w:p>
    <w:p w:rsidR="003B2EE6" w:rsidRDefault="003B2EE6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080" w:rsidRDefault="00B4108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18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4</w:t>
      </w:r>
      <w:r w:rsidR="00980E7E" w:rsidRPr="002F121B">
        <w:rPr>
          <w:rFonts w:ascii="Times New Roman" w:eastAsia="Times New Roman" w:hAnsi="Times New Roman" w:cs="Times New Roman"/>
          <w:sz w:val="28"/>
          <w:szCs w:val="28"/>
        </w:rPr>
        <w:t xml:space="preserve">.5. В случаях оформления академического отпуска по </w:t>
      </w:r>
      <w:r w:rsidR="00214BC1" w:rsidRPr="002F121B">
        <w:rPr>
          <w:rFonts w:ascii="Times New Roman" w:eastAsia="Times New Roman" w:hAnsi="Times New Roman" w:cs="Times New Roman"/>
          <w:sz w:val="28"/>
          <w:szCs w:val="28"/>
        </w:rPr>
        <w:t>семейным обстоятельствам, а также отчисления из Техникума, обучающийся обязан произвести расчёт с бухгалтерией Техникума по состоянию на дату оформления академического отпуска или отчисления из Техникума.</w:t>
      </w:r>
      <w:r w:rsidR="007A0118"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14BC1" w:rsidRPr="002F121B" w:rsidRDefault="007A011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Контролируют эти </w:t>
      </w:r>
      <w:proofErr w:type="gramStart"/>
      <w:r w:rsidRPr="002F121B">
        <w:rPr>
          <w:rFonts w:ascii="Times New Roman" w:eastAsia="Times New Roman" w:hAnsi="Times New Roman" w:cs="Times New Roman"/>
          <w:sz w:val="28"/>
          <w:szCs w:val="28"/>
        </w:rPr>
        <w:t>взаиморасчёты</w:t>
      </w:r>
      <w:proofErr w:type="gramEnd"/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заведующие очным отделением и методист заочного отделения. </w:t>
      </w:r>
    </w:p>
    <w:p w:rsidR="007A0118" w:rsidRPr="002F121B" w:rsidRDefault="007A0118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BC1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7A0118" w:rsidRPr="002F121B">
        <w:rPr>
          <w:rFonts w:ascii="Times New Roman" w:eastAsia="Times New Roman" w:hAnsi="Times New Roman" w:cs="Times New Roman"/>
          <w:sz w:val="28"/>
          <w:szCs w:val="28"/>
        </w:rPr>
        <w:t xml:space="preserve">.6. В период нахождения обучающегося в академическом отпуске оплата за обучение приостанавливается. </w:t>
      </w:r>
    </w:p>
    <w:p w:rsidR="002477A5" w:rsidRDefault="002477A5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A5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2477A5">
        <w:rPr>
          <w:rFonts w:ascii="Times New Roman" w:eastAsia="Times New Roman" w:hAnsi="Times New Roman" w:cs="Times New Roman"/>
          <w:sz w:val="28"/>
          <w:szCs w:val="28"/>
        </w:rPr>
        <w:t>.7. При не поступлении оплаты, Техникум имеет право взыскать задолженность по оплате за обучение с заказчика в судебном порядке.</w:t>
      </w:r>
    </w:p>
    <w:p w:rsidR="006729C4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8"/>
      <w:bookmarkEnd w:id="2"/>
    </w:p>
    <w:p w:rsidR="006729C4" w:rsidRPr="009362BC" w:rsidRDefault="00C71903" w:rsidP="00936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705B" w:rsidRPr="00936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9C4" w:rsidRPr="009362BC">
        <w:rPr>
          <w:rFonts w:ascii="Times New Roman" w:hAnsi="Times New Roman" w:cs="Times New Roman"/>
          <w:b/>
          <w:sz w:val="28"/>
          <w:szCs w:val="28"/>
        </w:rPr>
        <w:t>Порядок предоставления индивидуальной стоимости (скидки) на обучение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9C4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3705B" w:rsidRPr="002F121B">
        <w:rPr>
          <w:rFonts w:ascii="Times New Roman" w:hAnsi="Times New Roman" w:cs="Times New Roman"/>
          <w:sz w:val="28"/>
          <w:szCs w:val="28"/>
        </w:rPr>
        <w:t xml:space="preserve">.1. 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C3705B" w:rsidRPr="002F121B">
        <w:rPr>
          <w:rFonts w:ascii="Times New Roman" w:hAnsi="Times New Roman" w:cs="Times New Roman"/>
          <w:sz w:val="28"/>
          <w:szCs w:val="28"/>
        </w:rPr>
        <w:t>размер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скидок по оплате за обучение устанавливаются приказ</w:t>
      </w:r>
      <w:r w:rsidR="009E6C9A" w:rsidRPr="002F121B">
        <w:rPr>
          <w:rFonts w:ascii="Times New Roman" w:hAnsi="Times New Roman" w:cs="Times New Roman"/>
          <w:sz w:val="28"/>
          <w:szCs w:val="28"/>
        </w:rPr>
        <w:t>ом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E6C9A" w:rsidRPr="002F121B">
        <w:rPr>
          <w:rFonts w:ascii="Times New Roman" w:hAnsi="Times New Roman" w:cs="Times New Roman"/>
          <w:sz w:val="28"/>
          <w:szCs w:val="28"/>
        </w:rPr>
        <w:t>Техникума</w:t>
      </w:r>
      <w:r w:rsidR="00C3705B" w:rsidRPr="002F121B">
        <w:rPr>
          <w:rFonts w:ascii="Times New Roman" w:hAnsi="Times New Roman" w:cs="Times New Roman"/>
          <w:sz w:val="28"/>
          <w:szCs w:val="28"/>
        </w:rPr>
        <w:t>, на основании заявления обучающегося</w:t>
      </w:r>
      <w:r w:rsidR="00FC1D5D" w:rsidRPr="002F121B">
        <w:rPr>
          <w:rFonts w:ascii="Times New Roman" w:hAnsi="Times New Roman" w:cs="Times New Roman"/>
          <w:sz w:val="28"/>
          <w:szCs w:val="28"/>
        </w:rPr>
        <w:t xml:space="preserve"> и (или) заказчика</w:t>
      </w:r>
      <w:r w:rsidR="00C3705B" w:rsidRPr="002F121B">
        <w:rPr>
          <w:rFonts w:ascii="Times New Roman" w:hAnsi="Times New Roman" w:cs="Times New Roman"/>
          <w:sz w:val="28"/>
          <w:szCs w:val="28"/>
        </w:rPr>
        <w:t>.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9C4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530281" w:rsidRPr="002F12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9C4" w:rsidRPr="002F121B">
        <w:rPr>
          <w:rFonts w:ascii="Times New Roman" w:hAnsi="Times New Roman" w:cs="Times New Roman"/>
          <w:sz w:val="28"/>
          <w:szCs w:val="28"/>
        </w:rPr>
        <w:t xml:space="preserve">Размер скидок по успеваемости для студентов </w:t>
      </w:r>
      <w:r w:rsidR="00530281" w:rsidRPr="002F121B">
        <w:rPr>
          <w:rFonts w:ascii="Times New Roman" w:hAnsi="Times New Roman" w:cs="Times New Roman"/>
          <w:sz w:val="28"/>
          <w:szCs w:val="28"/>
        </w:rPr>
        <w:t>очной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форм</w:t>
      </w:r>
      <w:r w:rsidR="00530281" w:rsidRPr="002F121B">
        <w:rPr>
          <w:rFonts w:ascii="Times New Roman" w:hAnsi="Times New Roman" w:cs="Times New Roman"/>
          <w:sz w:val="28"/>
          <w:szCs w:val="28"/>
        </w:rPr>
        <w:t>ы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обучения, предоставляемых по итогам сессии на следующий семестр, </w:t>
      </w:r>
      <w:r w:rsidR="00FC1D5D" w:rsidRPr="002F121B">
        <w:rPr>
          <w:rFonts w:ascii="Times New Roman" w:hAnsi="Times New Roman" w:cs="Times New Roman"/>
          <w:sz w:val="28"/>
          <w:szCs w:val="28"/>
        </w:rPr>
        <w:t xml:space="preserve">а также принимавшим активное участие в общественной и спортивной жизни Техникума 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устанавливается приказом Директора </w:t>
      </w:r>
      <w:r w:rsidR="00530281" w:rsidRPr="002F121B">
        <w:rPr>
          <w:rFonts w:ascii="Times New Roman" w:hAnsi="Times New Roman" w:cs="Times New Roman"/>
          <w:sz w:val="28"/>
          <w:szCs w:val="28"/>
        </w:rPr>
        <w:t>Техникума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, издаваемом на основании </w:t>
      </w:r>
      <w:r w:rsidR="00530281" w:rsidRPr="002F121B">
        <w:rPr>
          <w:rFonts w:ascii="Times New Roman" w:hAnsi="Times New Roman" w:cs="Times New Roman"/>
          <w:sz w:val="28"/>
          <w:szCs w:val="28"/>
        </w:rPr>
        <w:t>служебной записки заместителя дир</w:t>
      </w:r>
      <w:r w:rsidR="00C30B30">
        <w:rPr>
          <w:rFonts w:ascii="Times New Roman" w:hAnsi="Times New Roman" w:cs="Times New Roman"/>
          <w:sz w:val="28"/>
          <w:szCs w:val="28"/>
        </w:rPr>
        <w:t>ектора по воспитательной работе и заместителя директора по учебной работе.</w:t>
      </w:r>
      <w:proofErr w:type="gramEnd"/>
    </w:p>
    <w:p w:rsidR="00C70008" w:rsidRDefault="00C70008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0008" w:rsidRPr="002F121B" w:rsidRDefault="00C30B30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 </w:t>
      </w:r>
      <w:r w:rsidRPr="00C30B30">
        <w:rPr>
          <w:rFonts w:ascii="Times New Roman" w:hAnsi="Times New Roman" w:cs="Times New Roman"/>
          <w:sz w:val="28"/>
          <w:szCs w:val="28"/>
        </w:rPr>
        <w:t xml:space="preserve"> Стоимость обучения для детей-сирот и опекаемых</w:t>
      </w:r>
      <w:r w:rsidR="00E840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0F9D">
        <w:rPr>
          <w:rFonts w:ascii="Times New Roman" w:hAnsi="Times New Roman" w:cs="Times New Roman"/>
          <w:sz w:val="28"/>
          <w:szCs w:val="28"/>
        </w:rPr>
        <w:t>обучающихся, имеющих инвалидность</w:t>
      </w:r>
      <w:r w:rsidR="00670D6C">
        <w:rPr>
          <w:rFonts w:ascii="Times New Roman" w:hAnsi="Times New Roman" w:cs="Times New Roman"/>
          <w:sz w:val="28"/>
          <w:szCs w:val="28"/>
        </w:rPr>
        <w:t>,</w:t>
      </w:r>
      <w:r w:rsidRPr="00C3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Pr="00C30B30">
        <w:rPr>
          <w:rFonts w:ascii="Times New Roman" w:hAnsi="Times New Roman" w:cs="Times New Roman"/>
          <w:sz w:val="28"/>
          <w:szCs w:val="28"/>
        </w:rPr>
        <w:t xml:space="preserve">75 % от </w:t>
      </w:r>
      <w:r>
        <w:rPr>
          <w:rFonts w:ascii="Times New Roman" w:hAnsi="Times New Roman" w:cs="Times New Roman"/>
          <w:sz w:val="28"/>
          <w:szCs w:val="28"/>
        </w:rPr>
        <w:t>утверждённой стоимости обучения, приказом директора Техникума ежегодно.</w:t>
      </w:r>
      <w:bookmarkStart w:id="3" w:name="_GoBack"/>
      <w:bookmarkEnd w:id="3"/>
    </w:p>
    <w:p w:rsidR="00836EF3" w:rsidRPr="002F121B" w:rsidRDefault="00836EF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6EF3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36EF3" w:rsidRPr="002F121B">
        <w:rPr>
          <w:rFonts w:ascii="Times New Roman" w:hAnsi="Times New Roman" w:cs="Times New Roman"/>
          <w:sz w:val="28"/>
          <w:szCs w:val="28"/>
        </w:rPr>
        <w:t>.3.</w:t>
      </w:r>
      <w:r w:rsidR="00836EF3" w:rsidRPr="002F121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может быть лишен скидок за нарушение «Правил внутреннего распорядка» Техникума по приказу директора Техникума.</w:t>
      </w:r>
    </w:p>
    <w:p w:rsidR="00836EF3" w:rsidRPr="002F121B" w:rsidRDefault="00836EF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4" w:name="page9"/>
      <w:bookmarkEnd w:id="4"/>
    </w:p>
    <w:p w:rsidR="006729C4" w:rsidRDefault="00C71903" w:rsidP="003455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729C4" w:rsidRPr="003455AD">
        <w:rPr>
          <w:rFonts w:ascii="Times New Roman" w:eastAsia="Times New Roman" w:hAnsi="Times New Roman" w:cs="Times New Roman"/>
          <w:b/>
          <w:sz w:val="28"/>
          <w:szCs w:val="28"/>
        </w:rPr>
        <w:t>. Основания, условия и порядок возврата денежных средств</w:t>
      </w:r>
    </w:p>
    <w:p w:rsidR="003455AD" w:rsidRPr="003455AD" w:rsidRDefault="003455AD" w:rsidP="003455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9C4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.1. Денежные средства подлежат возврату </w:t>
      </w:r>
      <w:r w:rsidR="00434118" w:rsidRPr="002F121B">
        <w:rPr>
          <w:rFonts w:ascii="Times New Roman" w:hAnsi="Times New Roman" w:cs="Times New Roman"/>
          <w:sz w:val="28"/>
          <w:szCs w:val="28"/>
        </w:rPr>
        <w:t>заказчику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при наличии заявления в следующих случаях:</w:t>
      </w:r>
    </w:p>
    <w:p w:rsidR="006729C4" w:rsidRPr="002F121B" w:rsidRDefault="00434118" w:rsidP="002F121B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наличие излишне оплаченной суммы </w:t>
      </w:r>
      <w:r w:rsidRPr="002F121B">
        <w:rPr>
          <w:rFonts w:ascii="Times New Roman" w:hAnsi="Times New Roman" w:cs="Times New Roman"/>
          <w:sz w:val="28"/>
          <w:szCs w:val="28"/>
        </w:rPr>
        <w:t>за обучение на дату отчисления.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9C4" w:rsidRPr="003455AD" w:rsidRDefault="00C71903" w:rsidP="003455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34118" w:rsidRPr="003455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9C4" w:rsidRPr="003455AD">
        <w:rPr>
          <w:rFonts w:ascii="Times New Roman" w:hAnsi="Times New Roman" w:cs="Times New Roman"/>
          <w:b/>
          <w:sz w:val="28"/>
          <w:szCs w:val="28"/>
        </w:rPr>
        <w:t>Срок возврата денежных средств.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9C4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434118" w:rsidRPr="002F121B">
        <w:rPr>
          <w:rFonts w:ascii="Times New Roman" w:hAnsi="Times New Roman" w:cs="Times New Roman"/>
          <w:sz w:val="28"/>
          <w:szCs w:val="28"/>
        </w:rPr>
        <w:t xml:space="preserve">.1. </w:t>
      </w:r>
      <w:r w:rsidR="006729C4" w:rsidRPr="002F121B">
        <w:rPr>
          <w:rFonts w:ascii="Times New Roman" w:hAnsi="Times New Roman" w:cs="Times New Roman"/>
          <w:sz w:val="28"/>
          <w:szCs w:val="28"/>
        </w:rPr>
        <w:t>Денежные средства в виде излишне оплаченных сумм возвращаются в течение 2-х недель со дня поступления заявления на возврат.</w:t>
      </w:r>
    </w:p>
    <w:p w:rsidR="006729C4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7</w:t>
      </w:r>
      <w:r w:rsidR="00434118" w:rsidRPr="002F121B">
        <w:rPr>
          <w:rFonts w:ascii="Times New Roman" w:hAnsi="Times New Roman" w:cs="Times New Roman"/>
          <w:sz w:val="28"/>
          <w:szCs w:val="28"/>
        </w:rPr>
        <w:t>.2. Возврат денежных средств может осуществляться как наличными средствами через кассу Тех</w:t>
      </w:r>
      <w:r w:rsidR="00E57597" w:rsidRPr="002F121B">
        <w:rPr>
          <w:rFonts w:ascii="Times New Roman" w:hAnsi="Times New Roman" w:cs="Times New Roman"/>
          <w:sz w:val="28"/>
          <w:szCs w:val="28"/>
        </w:rPr>
        <w:t>никума, так и безналичным путём, на расчётный счёт заказчика.</w:t>
      </w:r>
    </w:p>
    <w:p w:rsidR="00E57597" w:rsidRPr="002F121B" w:rsidRDefault="00E57597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118" w:rsidRPr="003455AD" w:rsidRDefault="00C71903" w:rsidP="003455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4118" w:rsidRPr="003455AD">
        <w:rPr>
          <w:rFonts w:ascii="Times New Roman" w:hAnsi="Times New Roman" w:cs="Times New Roman"/>
          <w:b/>
          <w:sz w:val="28"/>
          <w:szCs w:val="28"/>
        </w:rPr>
        <w:t>. Информация о платных образовательных услугах</w:t>
      </w:r>
    </w:p>
    <w:p w:rsidR="00434118" w:rsidRPr="002F121B" w:rsidRDefault="00434118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434118" w:rsidRPr="002F121B">
        <w:rPr>
          <w:rFonts w:ascii="Times New Roman" w:hAnsi="Times New Roman" w:cs="Times New Roman"/>
          <w:sz w:val="28"/>
          <w:szCs w:val="28"/>
        </w:rPr>
        <w:t>.1. Техникум,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обязан до заключения договора предоставить достоверную информацию о себе</w:t>
      </w:r>
      <w:r w:rsidR="00434118" w:rsidRPr="002F121B">
        <w:rPr>
          <w:rFonts w:ascii="Times New Roman" w:hAnsi="Times New Roman" w:cs="Times New Roman"/>
          <w:sz w:val="28"/>
          <w:szCs w:val="28"/>
        </w:rPr>
        <w:t xml:space="preserve"> и оказываемых платных образовательных услугах, обеспечивающую заказчикам и обучающимся возможность их правильного выбора.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1"/>
      <w:bookmarkEnd w:id="5"/>
    </w:p>
    <w:p w:rsidR="006729C4" w:rsidRPr="002F121B" w:rsidRDefault="00C71903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434118" w:rsidRPr="002F121B">
        <w:rPr>
          <w:rFonts w:ascii="Times New Roman" w:hAnsi="Times New Roman" w:cs="Times New Roman"/>
          <w:sz w:val="28"/>
          <w:szCs w:val="28"/>
        </w:rPr>
        <w:t xml:space="preserve">.2. 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Информация, доводимая до заказчика и </w:t>
      </w:r>
      <w:r w:rsidR="00434118" w:rsidRPr="002F121B">
        <w:rPr>
          <w:rFonts w:ascii="Times New Roman" w:hAnsi="Times New Roman" w:cs="Times New Roman"/>
          <w:sz w:val="28"/>
          <w:szCs w:val="28"/>
        </w:rPr>
        <w:t>обучающегося</w:t>
      </w:r>
      <w:r w:rsidR="006729C4" w:rsidRPr="002F121B">
        <w:rPr>
          <w:rFonts w:ascii="Times New Roman" w:hAnsi="Times New Roman" w:cs="Times New Roman"/>
          <w:sz w:val="28"/>
          <w:szCs w:val="28"/>
        </w:rPr>
        <w:t xml:space="preserve"> (в т. ч. путем размещения в удобном для обозрения месте), должна содержать следующие сведения:</w:t>
      </w:r>
    </w:p>
    <w:p w:rsidR="00434118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 нахождения </w:t>
      </w:r>
      <w:r w:rsidR="00434118" w:rsidRPr="002F121B">
        <w:rPr>
          <w:rFonts w:ascii="Times New Roman" w:hAnsi="Times New Roman" w:cs="Times New Roman"/>
          <w:sz w:val="28"/>
          <w:szCs w:val="28"/>
        </w:rPr>
        <w:t>Техникума</w:t>
      </w:r>
      <w:r w:rsidRPr="002F12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118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- сведения о наличии лицензии на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</w:t>
      </w:r>
      <w:r w:rsidR="00434118"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 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форма документа, выдаваемого по окончании обучения.</w:t>
      </w:r>
    </w:p>
    <w:p w:rsidR="003455AD" w:rsidRDefault="003455AD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9C4" w:rsidRPr="002F121B" w:rsidRDefault="003455AD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заказчика или </w:t>
      </w:r>
      <w:r w:rsidR="00434118" w:rsidRPr="002F121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18" w:rsidRPr="002F121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118" w:rsidRPr="002F121B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для ознакомления:</w:t>
      </w:r>
    </w:p>
    <w:p w:rsidR="00434118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 w:rsidR="00434118"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, настоящее Положение; </w:t>
      </w:r>
    </w:p>
    <w:p w:rsidR="00434118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- адрес и телефон учредителя </w:t>
      </w:r>
      <w:r w:rsidR="00434118"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>- образец договора;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>- иные сведения, относящиеся к договору и соответствующей образовательной услуге.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4" w:rsidRPr="003455AD" w:rsidRDefault="00C71903" w:rsidP="003455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C2AF0" w:rsidRPr="003455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729C4" w:rsidRPr="003455A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4" w:rsidRPr="002F121B" w:rsidRDefault="00CC2AF0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19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утверждается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директором Техникума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со дня введения его в действие приказом директора </w:t>
      </w:r>
      <w:r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C4" w:rsidRPr="002F121B" w:rsidRDefault="006729C4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C4" w:rsidRPr="002F121B" w:rsidRDefault="00C71903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</w:t>
      </w:r>
      <w:r w:rsidR="00C965C1" w:rsidRPr="002F121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В данное Положение могут вноситься изменения и дополнения, которые утверждаются решением </w:t>
      </w:r>
      <w:r w:rsidR="00C965C1" w:rsidRPr="002F121B">
        <w:rPr>
          <w:rFonts w:ascii="Times New Roman" w:eastAsia="Times New Roman" w:hAnsi="Times New Roman" w:cs="Times New Roman"/>
          <w:sz w:val="28"/>
          <w:szCs w:val="28"/>
        </w:rPr>
        <w:t>Совета Техникума</w:t>
      </w:r>
      <w:r w:rsidR="003455AD">
        <w:rPr>
          <w:rFonts w:ascii="Times New Roman" w:eastAsia="Times New Roman" w:hAnsi="Times New Roman" w:cs="Times New Roman"/>
          <w:sz w:val="28"/>
          <w:szCs w:val="28"/>
        </w:rPr>
        <w:t xml:space="preserve"> и вводятся в действие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C965C1" w:rsidRPr="002F121B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6729C4" w:rsidRPr="002F1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C4" w:rsidRPr="002F121B" w:rsidRDefault="006729C4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529" w:rsidRPr="002F121B" w:rsidRDefault="00CE3529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92" w:rsidRPr="002F121B" w:rsidRDefault="009A3A92" w:rsidP="002F12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F19" w:rsidRPr="002F121B" w:rsidRDefault="00492F1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5"/>
      <w:bookmarkEnd w:id="6"/>
    </w:p>
    <w:p w:rsidR="00492F19" w:rsidRPr="002F121B" w:rsidRDefault="00492F19" w:rsidP="002F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92F19" w:rsidRPr="002F121B" w:rsidSect="0055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A5" w:rsidRDefault="00FA32A5" w:rsidP="00E57597">
      <w:r>
        <w:separator/>
      </w:r>
    </w:p>
  </w:endnote>
  <w:endnote w:type="continuationSeparator" w:id="0">
    <w:p w:rsidR="00FA32A5" w:rsidRDefault="00FA32A5" w:rsidP="00E5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A5" w:rsidRDefault="00FA32A5" w:rsidP="00E57597">
      <w:r>
        <w:separator/>
      </w:r>
    </w:p>
  </w:footnote>
  <w:footnote w:type="continuationSeparator" w:id="0">
    <w:p w:rsidR="00FA32A5" w:rsidRDefault="00FA32A5" w:rsidP="00E5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33AB104"/>
    <w:lvl w:ilvl="0" w:tplc="FFFFFFFF">
      <w:start w:val="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2D1D5AE8"/>
    <w:lvl w:ilvl="0" w:tplc="FFFFFFFF">
      <w:start w:val="9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763845E"/>
    <w:lvl w:ilvl="0" w:tplc="FFFFFFFF">
      <w:start w:val="16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8EDBDAA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9838CB2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53D0CC"/>
    <w:lvl w:ilvl="0" w:tplc="FFFFFFFF">
      <w:start w:val="9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B03E0C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189A769A"/>
    <w:lvl w:ilvl="0" w:tplc="FFFFFFFF">
      <w:start w:val="1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4E49EB4"/>
    <w:lvl w:ilvl="0" w:tplc="FFFFFFFF">
      <w:start w:val="6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2CA88610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2901D82"/>
    <w:lvl w:ilvl="0" w:tplc="FFFFFFFF">
      <w:start w:val="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A95F874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1E7FF520"/>
    <w:lvl w:ilvl="0" w:tplc="FFFFFFFF">
      <w:start w:val="1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7C3DBD3C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37B8DDC"/>
    <w:lvl w:ilvl="0" w:tplc="FFFFFFFF">
      <w:start w:val="5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6CEAF086"/>
    <w:lvl w:ilvl="0" w:tplc="FFFFFFFF">
      <w:start w:val="8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22221A7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4516DDE8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3006C83E"/>
    <w:lvl w:ilvl="0" w:tplc="FFFFFFFF">
      <w:start w:val="4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614FD4A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419AC240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440BADFC"/>
    <w:lvl w:ilvl="0" w:tplc="FFFFFFFF">
      <w:start w:val="3"/>
      <w:numFmt w:val="decimal"/>
      <w:lvlText w:val="7.%1."/>
      <w:lvlJc w:val="left"/>
    </w:lvl>
    <w:lvl w:ilvl="1" w:tplc="FFFFFFFF">
      <w:start w:val="1"/>
      <w:numFmt w:val="decimal"/>
      <w:lvlText w:val="7.3.%2."/>
      <w:lvlJc w:val="left"/>
    </w:lvl>
    <w:lvl w:ilvl="2" w:tplc="FFFFFFFF">
      <w:start w:val="1"/>
      <w:numFmt w:val="decimal"/>
      <w:lvlText w:val="7.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7.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3804823E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77465F00"/>
    <w:lvl w:ilvl="0" w:tplc="FFFFFFFF">
      <w:start w:val="1"/>
      <w:numFmt w:val="decimal"/>
      <w:lvlText w:val="8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7724C67E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5E884ADC"/>
    <w:lvl w:ilvl="0" w:tplc="FFFFFFFF">
      <w:start w:val="1"/>
      <w:numFmt w:val="decimal"/>
      <w:lvlText w:val="9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1A376A88"/>
    <w:multiLevelType w:val="multilevel"/>
    <w:tmpl w:val="DCE289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8">
    <w:nsid w:val="3F2E1135"/>
    <w:multiLevelType w:val="multilevel"/>
    <w:tmpl w:val="BA18B10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/>
        <w:sz w:val="24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cstheme="minorBid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cstheme="minorBid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cstheme="minorBid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cstheme="minorBid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cstheme="minorBid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Times New Roman" w:cstheme="minorBid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cstheme="minorBid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cstheme="minorBidi" w:hint="default"/>
        <w:b/>
        <w:sz w:val="24"/>
      </w:rPr>
    </w:lvl>
  </w:abstractNum>
  <w:abstractNum w:abstractNumId="39">
    <w:nsid w:val="503A798C"/>
    <w:multiLevelType w:val="multilevel"/>
    <w:tmpl w:val="9CEC71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0">
    <w:nsid w:val="52F96ABB"/>
    <w:multiLevelType w:val="multilevel"/>
    <w:tmpl w:val="137830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57B4596F"/>
    <w:multiLevelType w:val="multilevel"/>
    <w:tmpl w:val="7C1A5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5DE2781C"/>
    <w:multiLevelType w:val="multilevel"/>
    <w:tmpl w:val="56FA26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E0F23C3"/>
    <w:multiLevelType w:val="multilevel"/>
    <w:tmpl w:val="610431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42"/>
  </w:num>
  <w:num w:numId="9">
    <w:abstractNumId w:val="39"/>
  </w:num>
  <w:num w:numId="10">
    <w:abstractNumId w:val="43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8"/>
  </w:num>
  <w:num w:numId="43">
    <w:abstractNumId w:val="4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45C2"/>
    <w:rsid w:val="000401BE"/>
    <w:rsid w:val="000A5874"/>
    <w:rsid w:val="000F7181"/>
    <w:rsid w:val="000F7A68"/>
    <w:rsid w:val="00105BC2"/>
    <w:rsid w:val="00130C5B"/>
    <w:rsid w:val="00162237"/>
    <w:rsid w:val="00175D6B"/>
    <w:rsid w:val="001A0F49"/>
    <w:rsid w:val="001C105C"/>
    <w:rsid w:val="00214BC1"/>
    <w:rsid w:val="002172CB"/>
    <w:rsid w:val="00245B19"/>
    <w:rsid w:val="002477A5"/>
    <w:rsid w:val="00253A41"/>
    <w:rsid w:val="002617F4"/>
    <w:rsid w:val="002F121B"/>
    <w:rsid w:val="002F4B09"/>
    <w:rsid w:val="003045C2"/>
    <w:rsid w:val="003455AD"/>
    <w:rsid w:val="003B2EE6"/>
    <w:rsid w:val="003B7A8A"/>
    <w:rsid w:val="003C486E"/>
    <w:rsid w:val="003E4524"/>
    <w:rsid w:val="0042039F"/>
    <w:rsid w:val="00434118"/>
    <w:rsid w:val="0044231C"/>
    <w:rsid w:val="004728AF"/>
    <w:rsid w:val="00492F19"/>
    <w:rsid w:val="00530281"/>
    <w:rsid w:val="00543560"/>
    <w:rsid w:val="00551008"/>
    <w:rsid w:val="00561937"/>
    <w:rsid w:val="005627C0"/>
    <w:rsid w:val="00586AF8"/>
    <w:rsid w:val="00595004"/>
    <w:rsid w:val="005B19DA"/>
    <w:rsid w:val="005B4D75"/>
    <w:rsid w:val="005B5BFA"/>
    <w:rsid w:val="005C2729"/>
    <w:rsid w:val="005E1019"/>
    <w:rsid w:val="005F7F92"/>
    <w:rsid w:val="006260D8"/>
    <w:rsid w:val="00670D6C"/>
    <w:rsid w:val="006729C4"/>
    <w:rsid w:val="00696D57"/>
    <w:rsid w:val="006B12B4"/>
    <w:rsid w:val="006B49CE"/>
    <w:rsid w:val="006C1AE1"/>
    <w:rsid w:val="007221FB"/>
    <w:rsid w:val="00747DA8"/>
    <w:rsid w:val="00767F67"/>
    <w:rsid w:val="007727BF"/>
    <w:rsid w:val="007A0118"/>
    <w:rsid w:val="007C2396"/>
    <w:rsid w:val="007D50F1"/>
    <w:rsid w:val="007E68B9"/>
    <w:rsid w:val="007F4B4C"/>
    <w:rsid w:val="00810F9D"/>
    <w:rsid w:val="00814AEA"/>
    <w:rsid w:val="0082379B"/>
    <w:rsid w:val="00836EF3"/>
    <w:rsid w:val="00870928"/>
    <w:rsid w:val="00871525"/>
    <w:rsid w:val="008B1FE3"/>
    <w:rsid w:val="008E7A1D"/>
    <w:rsid w:val="00912D4F"/>
    <w:rsid w:val="009362BC"/>
    <w:rsid w:val="00963EC9"/>
    <w:rsid w:val="00980E7E"/>
    <w:rsid w:val="00985308"/>
    <w:rsid w:val="009939B9"/>
    <w:rsid w:val="009A136F"/>
    <w:rsid w:val="009A3A92"/>
    <w:rsid w:val="009B5D4E"/>
    <w:rsid w:val="009E6C9A"/>
    <w:rsid w:val="009F52C6"/>
    <w:rsid w:val="009F5514"/>
    <w:rsid w:val="00A315CA"/>
    <w:rsid w:val="00A33B8E"/>
    <w:rsid w:val="00A54A8F"/>
    <w:rsid w:val="00A95A10"/>
    <w:rsid w:val="00AA6367"/>
    <w:rsid w:val="00AD45E1"/>
    <w:rsid w:val="00AE2403"/>
    <w:rsid w:val="00B16D70"/>
    <w:rsid w:val="00B25FA9"/>
    <w:rsid w:val="00B4055A"/>
    <w:rsid w:val="00B41080"/>
    <w:rsid w:val="00B74E82"/>
    <w:rsid w:val="00BA410C"/>
    <w:rsid w:val="00BB40D8"/>
    <w:rsid w:val="00BD200A"/>
    <w:rsid w:val="00BD59A9"/>
    <w:rsid w:val="00C06700"/>
    <w:rsid w:val="00C268A6"/>
    <w:rsid w:val="00C30B30"/>
    <w:rsid w:val="00C3705B"/>
    <w:rsid w:val="00C70008"/>
    <w:rsid w:val="00C71903"/>
    <w:rsid w:val="00C919E7"/>
    <w:rsid w:val="00C965C1"/>
    <w:rsid w:val="00CC2AF0"/>
    <w:rsid w:val="00CE3529"/>
    <w:rsid w:val="00CF3374"/>
    <w:rsid w:val="00CF6F9F"/>
    <w:rsid w:val="00D53297"/>
    <w:rsid w:val="00D5665E"/>
    <w:rsid w:val="00D60B11"/>
    <w:rsid w:val="00DC5F98"/>
    <w:rsid w:val="00DE7DD4"/>
    <w:rsid w:val="00E37C58"/>
    <w:rsid w:val="00E44AF3"/>
    <w:rsid w:val="00E57597"/>
    <w:rsid w:val="00E813E6"/>
    <w:rsid w:val="00E84022"/>
    <w:rsid w:val="00E93FFB"/>
    <w:rsid w:val="00EA5166"/>
    <w:rsid w:val="00ED0839"/>
    <w:rsid w:val="00ED0A02"/>
    <w:rsid w:val="00EE479A"/>
    <w:rsid w:val="00F1488E"/>
    <w:rsid w:val="00F51A65"/>
    <w:rsid w:val="00FA32A5"/>
    <w:rsid w:val="00FB7448"/>
    <w:rsid w:val="00FC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F4B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75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57597"/>
  </w:style>
  <w:style w:type="paragraph" w:styleId="a7">
    <w:name w:val="footer"/>
    <w:basedOn w:val="a"/>
    <w:link w:val="a8"/>
    <w:uiPriority w:val="99"/>
    <w:unhideWhenUsed/>
    <w:rsid w:val="00E575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57597"/>
  </w:style>
  <w:style w:type="paragraph" w:styleId="a9">
    <w:name w:val="Balloon Text"/>
    <w:basedOn w:val="a"/>
    <w:link w:val="aa"/>
    <w:uiPriority w:val="99"/>
    <w:semiHidden/>
    <w:unhideWhenUsed/>
    <w:rsid w:val="00F148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88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72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F4B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75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57597"/>
  </w:style>
  <w:style w:type="paragraph" w:styleId="a7">
    <w:name w:val="footer"/>
    <w:basedOn w:val="a"/>
    <w:link w:val="a8"/>
    <w:uiPriority w:val="99"/>
    <w:unhideWhenUsed/>
    <w:rsid w:val="00E575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57597"/>
  </w:style>
  <w:style w:type="paragraph" w:styleId="a9">
    <w:name w:val="Balloon Text"/>
    <w:basedOn w:val="a"/>
    <w:link w:val="aa"/>
    <w:uiPriority w:val="99"/>
    <w:semiHidden/>
    <w:unhideWhenUsed/>
    <w:rsid w:val="00F148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88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72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B8A6-9D3D-4FE4-A1B6-35C2451B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User2</cp:lastModifiedBy>
  <cp:revision>2</cp:revision>
  <cp:lastPrinted>2017-06-06T08:53:00Z</cp:lastPrinted>
  <dcterms:created xsi:type="dcterms:W3CDTF">2017-06-06T14:12:00Z</dcterms:created>
  <dcterms:modified xsi:type="dcterms:W3CDTF">2017-06-06T14:12:00Z</dcterms:modified>
</cp:coreProperties>
</file>