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10" w:rsidRDefault="007B5110" w:rsidP="007B511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ТЕМА: </w:t>
      </w:r>
      <w:r w:rsidRPr="007B51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Система ФОССТИС. Формирование спроса (ФОС). Стимулирование сбыта (СТИС)</w:t>
      </w:r>
    </w:p>
    <w:p w:rsidR="007B5110" w:rsidRPr="007B5110" w:rsidRDefault="007B5110" w:rsidP="007B511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ФОССТИС - это система взаимодействия производителя и потребителя с целью получения прибыли одним и удовле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творения потребностей другим.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ФОССТИС:</w:t>
      </w:r>
    </w:p>
    <w:p w:rsidR="007B5110" w:rsidRPr="007B5110" w:rsidRDefault="007B5110" w:rsidP="007B51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товар (его характеристики, свойства, качество, нормативные параметры), для того, чтобы уметь преподнести его потребителю;</w:t>
      </w:r>
    </w:p>
    <w:p w:rsidR="007B5110" w:rsidRPr="007B5110" w:rsidRDefault="007B5110" w:rsidP="007B51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потребителя (его свойства, потребности, возможности), для того, чтобы уметь его удовлетворить;</w:t>
      </w:r>
    </w:p>
    <w:p w:rsidR="007B5110" w:rsidRPr="007B5110" w:rsidRDefault="007B5110" w:rsidP="007B51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конкурентов (их наличие, количество, возможности), для того, чтобы уметь их обойти.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производителя- прибыль. Цель потребителя - удовлетворение потребностей. ФОССТИС направлен на достижение и того, и другого.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ошибки при проведении компании ФОССТИС:</w:t>
      </w:r>
    </w:p>
    <w:p w:rsidR="007B5110" w:rsidRPr="007B5110" w:rsidRDefault="007B5110" w:rsidP="007B51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недостаточная информация;</w:t>
      </w:r>
    </w:p>
    <w:p w:rsidR="007B5110" w:rsidRPr="007B5110" w:rsidRDefault="007B5110" w:rsidP="007B51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устаревшая информация;</w:t>
      </w:r>
    </w:p>
    <w:p w:rsidR="007B5110" w:rsidRPr="007B5110" w:rsidRDefault="007B5110" w:rsidP="007B51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бездоказательные заявления о товаре, услуге, фирме;</w:t>
      </w:r>
    </w:p>
    <w:p w:rsidR="007B5110" w:rsidRPr="007B5110" w:rsidRDefault="007B5110" w:rsidP="007B51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законов о рекламе.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ФОССТИС позволяет управлять потребительским поведением.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ФОССТИС - позволяет решить основную функцию маркетинга: функцию продвижения товара от производителя к потребителю и привлечение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потребителя к товару, фирме.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продвижением товара на рынок понимать следует сочетание рекламы, персональной продажи, стимулирования сбыта, паблик </w:t>
      </w:r>
      <w:proofErr w:type="spellStart"/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рилейшнз</w:t>
      </w:r>
      <w:proofErr w:type="spellEnd"/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Устанавливается при этом с кем работать, и кто несет расходы, как оценивать эффективность, к созданию какого образа стремиться, выбираются средства массовой информации (газеты и т.д.), объем и формы рекламы.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товара — это усилия, способствующие сбыту.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названия данной функции системы ФОССТИС подтверждает мысль О. Генри, изложенную в рассказе «Короли и капуста»: «Спрос создать нельзя, но можно создать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ловия, которые вызовут спрос».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рынке покупатель приобретает не товар как таковой, а его функцию, т.е. средство удовлетворения тех или иных своих нужд.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вышесказанного следует, что для совершения покупки потребителю необходимо иметь сведения о функциональных или потребительских свойствах товара.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спроса (ФОС)</w:t>
      </w: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начальная деятельность в продвижении товара, несущая ознакомительную функцию с неин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формированными потребителями.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службы ФОС направление коммуникационное, т.е. информирующее. Благодаря положительному коммуникационному воздействию покупатель легко припоминает название фирмы и товар (60-90 % обследуемых), предпочитают данный товар другим (20-25%) и желают немедленно его приобрести (12-15% обследуемых). С помощью мероприятий ФОС (реклама, выставки, ярмарки и т.д.) в сознании потенциальных покупателей формируется «образ товара», играющий решающую роль в принятии решений о покупке. А поскольку покупка товара во многих случаях - это результат коллегиального обсуждения, то мероприятия ФОС должны воздействовать не только на лиц, имеющих право принимать решения о покупке, но и на тех, кто, так или иначе, влияет на это решение.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ФОС разрабатываются так, чтобы представить доказательства высокого качества товара и других выгод для покупателя, сообщить о гарантиях защиты его интересов, если он будет не удовлетворён товаром.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своих целей и выполнения задач ФОС использует следующие средства:</w:t>
      </w:r>
    </w:p>
    <w:p w:rsidR="007B5110" w:rsidRPr="007B5110" w:rsidRDefault="007B5110" w:rsidP="007B51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Public</w:t>
      </w:r>
      <w:proofErr w:type="spellEnd"/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Relations</w:t>
      </w:r>
      <w:proofErr w:type="spellEnd"/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(РR) (создание положительного образа товара и фирмы);</w:t>
      </w:r>
    </w:p>
    <w:p w:rsidR="007B5110" w:rsidRPr="007B5110" w:rsidRDefault="007B5110" w:rsidP="007B51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Реклама (информативная и товарная, принцип (модель) AIDA - привлечь внимание, удержать интерес, возбудить желание и побудить к совершению действия);</w:t>
      </w:r>
    </w:p>
    <w:p w:rsidR="007B5110" w:rsidRPr="007B5110" w:rsidRDefault="007B5110" w:rsidP="007B51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Личная (персональная) продажа.</w:t>
      </w:r>
    </w:p>
    <w:p w:rsidR="007B5110" w:rsidRPr="007B5110" w:rsidRDefault="007B5110" w:rsidP="007B5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ФОС использует специализированные мероприятия. Ими могут быть:</w:t>
      </w:r>
    </w:p>
    <w:p w:rsidR="007B5110" w:rsidRPr="007B5110" w:rsidRDefault="007B5110" w:rsidP="007B51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в сознание потенциальных клиентов информации о наличии нового товара (анонс);</w:t>
      </w:r>
    </w:p>
    <w:p w:rsidR="007B5110" w:rsidRPr="007B5110" w:rsidRDefault="007B5110" w:rsidP="007B51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 о специальных свойствах товара, выгодно отличающих его от других товаров того же назначения;</w:t>
      </w:r>
    </w:p>
    <w:p w:rsidR="007B5110" w:rsidRPr="007B5110" w:rsidRDefault="007B5110" w:rsidP="007B51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рассказ-свидетельство о практическом использовании данного товара и получаемом социально-экономическом эффекте;</w:t>
      </w:r>
    </w:p>
    <w:p w:rsidR="007B5110" w:rsidRPr="007B5110" w:rsidRDefault="007B5110" w:rsidP="007B51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доказательство высокого качества на основе отзывов престижных потребителей этого товара;</w:t>
      </w:r>
    </w:p>
    <w:p w:rsidR="007B5110" w:rsidRPr="007B5110" w:rsidRDefault="007B5110" w:rsidP="007B51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нетривиальных способов использования этого товара;</w:t>
      </w:r>
    </w:p>
    <w:p w:rsidR="007B5110" w:rsidRPr="007B5110" w:rsidRDefault="007B5110" w:rsidP="007B51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репортаж об испытаниях товара независимой фирмой-экспертом.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мероприятий ФОС относятся:</w:t>
      </w:r>
    </w:p>
    <w:p w:rsidR="007B5110" w:rsidRPr="007B5110" w:rsidRDefault="007B5110" w:rsidP="007B51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размещение рекламных посланий в прессе;</w:t>
      </w:r>
    </w:p>
    <w:p w:rsidR="007B5110" w:rsidRPr="007B5110" w:rsidRDefault="007B5110" w:rsidP="007B51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выставках и ярмарках;</w:t>
      </w:r>
    </w:p>
    <w:p w:rsidR="007B5110" w:rsidRPr="007B5110" w:rsidRDefault="007B5110" w:rsidP="007B51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бесплатная передача образцов на временное пользование или на испытание;</w:t>
      </w:r>
    </w:p>
    <w:p w:rsidR="007B5110" w:rsidRPr="007B5110" w:rsidRDefault="007B5110" w:rsidP="007B51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публикация некоммерческих статей в отраслевой и общей прессе;</w:t>
      </w:r>
    </w:p>
    <w:p w:rsidR="007B5110" w:rsidRPr="007B5110" w:rsidRDefault="007B5110" w:rsidP="007B51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пресс-конференций и т.д.</w:t>
      </w:r>
    </w:p>
    <w:p w:rsidR="007B5110" w:rsidRPr="007B5110" w:rsidRDefault="007B5110" w:rsidP="007B5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Стимулирование сбыта (СТИС).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СТИС (Стимулирование сбыта в широком смысле слова) - это побуждение к большему потреблению и дальнейшим покупкам данного товара. Обращение направлено на потребителей хорошо знающих товар и информированных о его свойствах. Деятельность СТИС очень важна, так как на рынке появляется товар конкурирующих фирм. Вот в это время СТИС должен обещать покупателю ощутимую выгоду и работающий на этапах жизненного цикла товара - Рост и Зрелость. СТИС позволяет производителю удержать свою долю рынка и расширить её, удержать своего потребителя и расширить диапазон потребителей. Таким образом, приводит к постепенному увеличению прибыли.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сбыта - кратковременное побуждение информированного потребителя, поощряющее покупку или продажу товара, или услуги.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случае, стимулирование сбыта -- это построение взаимоотношений с потребителем. Кроме непродолжительного повышения уровня продаж или временного перехода с одной товарной марки на другую, действия по стимулированию сбыта должны укреплять позицию товара на рынке и создавать долговременные отношения с потребителем. Все чаше маркетологи избегают "быстрых" кампаний по стимулированию сбыта, с применением лишь ценовых средств, и переходят к кампаниям, нацеленным на создание у потребителей беспристрастного отношения к товарной марке.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СТИС. Методы СТИС разрабатываются так, чтобы представить доказательства преимущества товара перед товарами конкурентов.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своих целей и выполнения задач СТИС использует следующие средства:</w:t>
      </w:r>
    </w:p>
    <w:p w:rsidR="007B5110" w:rsidRPr="007B5110" w:rsidRDefault="007B5110" w:rsidP="007B51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Реклама сравнительная;</w:t>
      </w:r>
    </w:p>
    <w:p w:rsidR="007B5110" w:rsidRPr="007B5110" w:rsidRDefault="007B5110" w:rsidP="007B51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стимулирования.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свою очередь методы стимулирование сбыта включает в себя широкий спектр средств, призванных обеспечить более быструю ответную реакцию со стороны рынка по нескольким направлениям.</w:t>
      </w:r>
    </w:p>
    <w:p w:rsidR="007B5110" w:rsidRPr="007B5110" w:rsidRDefault="007B5110" w:rsidP="007B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включает в себя:</w:t>
      </w:r>
    </w:p>
    <w:p w:rsidR="007B5110" w:rsidRPr="007B5110" w:rsidRDefault="007B5110" w:rsidP="007B51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стимулирование потребителей - направлено на повышение объемов продаж на непродолжительный срок или для завоевания доли рынка на длительный период, привлечение новых потребителей, переманивание потребителей, удержание и вознаграждение лояльных потребителей. Стимулирование сбыта, нацеленное на поощрение покупки потребителем, включающее в себя распространение образцов, купоны, компенсации, упаковки, продаваемые по льготной цене, премии, конкурсы, зачётные талоны, демонстрации, а именно: </w:t>
      </w:r>
    </w:p>
    <w:p w:rsidR="007B5110" w:rsidRPr="007B5110" w:rsidRDefault="007B5110" w:rsidP="007B511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скидки за объем купленных товаров,</w:t>
      </w:r>
    </w:p>
    <w:p w:rsidR="007B5110" w:rsidRPr="007B5110" w:rsidRDefault="007B5110" w:rsidP="007B511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кредит в различных формах (рассрочка, отсутствие первоначального взноса),</w:t>
      </w:r>
    </w:p>
    <w:p w:rsidR="007B5110" w:rsidRPr="007B5110" w:rsidRDefault="007B5110" w:rsidP="007B511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бесплатное распределение образцов товаров,</w:t>
      </w:r>
    </w:p>
    <w:p w:rsidR="007B5110" w:rsidRPr="007B5110" w:rsidRDefault="007B5110" w:rsidP="007B511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бесплатное передача товара во временное пользование,</w:t>
      </w:r>
    </w:p>
    <w:p w:rsidR="007B5110" w:rsidRPr="007B5110" w:rsidRDefault="007B5110" w:rsidP="007B511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подержанного товара в качестве первого взноса,</w:t>
      </w:r>
    </w:p>
    <w:p w:rsidR="007B5110" w:rsidRPr="007B5110" w:rsidRDefault="007B5110" w:rsidP="007B511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 товара,</w:t>
      </w:r>
    </w:p>
    <w:p w:rsidR="007B5110" w:rsidRPr="007B5110" w:rsidRDefault="007B5110" w:rsidP="007B511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экскурсии на предприятия-производители,</w:t>
      </w:r>
    </w:p>
    <w:p w:rsidR="007B5110" w:rsidRPr="007B5110" w:rsidRDefault="007B5110" w:rsidP="007B511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пресс-конференции по поводу выхода товара,</w:t>
      </w:r>
    </w:p>
    <w:p w:rsidR="007B5110" w:rsidRPr="007B5110" w:rsidRDefault="007B5110" w:rsidP="00216DA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резкое снижение цен, обычно в связи с переходом на новую модель товара или с началом нового сезона.</w:t>
      </w:r>
    </w:p>
    <w:p w:rsidR="007B5110" w:rsidRPr="007B5110" w:rsidRDefault="007B5110" w:rsidP="007B51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стимулирование торговли и посредников - заставить торговцев расширять номенклатуру товаров, рекламировать эти товары, отводить им на прилавках больше места и закупать товар впрок. Стимулирование сбыта, нацеленное на поддержку посреднической фирмы и повышение </w:t>
      </w: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заинтересованности посредника, включающее в себя зачёты за покупку, предоставление товаров бесплатно, зачёты дилерам за включение товаров в номенклатуру, проведение совместной рекламы, выдача «премий-толкачей</w:t>
      </w:r>
      <w:bookmarkStart w:id="0" w:name="_GoBack"/>
      <w:bookmarkEnd w:id="0"/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проведение торговых конкурсов дилеров, что выражается в: </w:t>
      </w:r>
    </w:p>
    <w:p w:rsidR="007B5110" w:rsidRPr="007B5110" w:rsidRDefault="007B5110" w:rsidP="007B5110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 - побуждение этих людей продавать товарам с максимальной энергией, расширить круг покупателей,</w:t>
      </w:r>
    </w:p>
    <w:p w:rsidR="007B5110" w:rsidRPr="007B5110" w:rsidRDefault="007B5110" w:rsidP="007B5110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предоставлять посредникам бесплатно или на льготных условиях специальное оборудование для пред или послепродажного обслуживания, продвижения сервисных пунктов,</w:t>
      </w:r>
    </w:p>
    <w:p w:rsidR="007B5110" w:rsidRPr="007B5110" w:rsidRDefault="007B5110" w:rsidP="007B5110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скидок с продажной цены,</w:t>
      </w:r>
    </w:p>
    <w:p w:rsidR="007B5110" w:rsidRPr="007B5110" w:rsidRDefault="007B5110" w:rsidP="007B5110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резкое снижение оплаты (в несколько раз) при обеспечении сбыта до обусловленной величины.</w:t>
      </w:r>
    </w:p>
    <w:p w:rsidR="007B5110" w:rsidRPr="007B5110" w:rsidRDefault="007B5110" w:rsidP="007B51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стимулирование собственного торгового персонала - стимулирование сбыта, нацеленное на усиление заинтересованности торговых работников и повышение эффективности усилий торгового персонала компании, включающее в себя премии, конкурсы, конференции продавцов, а именно: </w:t>
      </w:r>
    </w:p>
    <w:p w:rsidR="007B5110" w:rsidRPr="007B5110" w:rsidRDefault="007B5110" w:rsidP="007B5110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дополнительные дни к отпуску;</w:t>
      </w:r>
    </w:p>
    <w:p w:rsidR="007B5110" w:rsidRPr="007B5110" w:rsidRDefault="007B5110" w:rsidP="007B5110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ценные подарки;</w:t>
      </w:r>
    </w:p>
    <w:p w:rsidR="007B5110" w:rsidRPr="007B5110" w:rsidRDefault="007B5110" w:rsidP="007B5110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моральные факторы поддержки;</w:t>
      </w:r>
    </w:p>
    <w:p w:rsidR="007B5110" w:rsidRPr="007B5110" w:rsidRDefault="007B5110" w:rsidP="007B5110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1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денежное вознаграждение.</w:t>
      </w:r>
    </w:p>
    <w:p w:rsidR="005812B7" w:rsidRDefault="007B5110" w:rsidP="007B5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110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7B5110" w:rsidRDefault="007B5110" w:rsidP="007B5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Написать выводы по теме.</w:t>
      </w:r>
    </w:p>
    <w:p w:rsidR="007B5110" w:rsidRPr="007B5110" w:rsidRDefault="007B5110" w:rsidP="007B5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Разработать на уровне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идеии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систему ФОСТИС для ресторана Афродита в г. Белореченске.</w:t>
      </w:r>
    </w:p>
    <w:sectPr w:rsidR="007B5110" w:rsidRPr="007B5110" w:rsidSect="007B51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1A0"/>
    <w:multiLevelType w:val="multilevel"/>
    <w:tmpl w:val="C906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912D0"/>
    <w:multiLevelType w:val="multilevel"/>
    <w:tmpl w:val="B2E6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7500D"/>
    <w:multiLevelType w:val="multilevel"/>
    <w:tmpl w:val="78EE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509FD"/>
    <w:multiLevelType w:val="multilevel"/>
    <w:tmpl w:val="C41E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F28D7"/>
    <w:multiLevelType w:val="multilevel"/>
    <w:tmpl w:val="19CA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2236D7"/>
    <w:multiLevelType w:val="multilevel"/>
    <w:tmpl w:val="200A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77901"/>
    <w:multiLevelType w:val="multilevel"/>
    <w:tmpl w:val="FC10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A038FF"/>
    <w:multiLevelType w:val="multilevel"/>
    <w:tmpl w:val="9008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69"/>
    <w:rsid w:val="00123A69"/>
    <w:rsid w:val="005812B7"/>
    <w:rsid w:val="007B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D8BC"/>
  <w15:chartTrackingRefBased/>
  <w15:docId w15:val="{E4201CA7-5931-444E-95BC-145D6FDC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1264</Words>
  <Characters>7207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zhanna_shkurochernous@mail.ru</dc:creator>
  <cp:keywords/>
  <dc:description/>
  <cp:lastModifiedBy>zhanna_shkurochernous@mail.ru</cp:lastModifiedBy>
  <cp:revision>3</cp:revision>
  <dcterms:created xsi:type="dcterms:W3CDTF">2020-04-24T09:03:00Z</dcterms:created>
  <dcterms:modified xsi:type="dcterms:W3CDTF">2020-04-24T09:11:00Z</dcterms:modified>
</cp:coreProperties>
</file>