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C3F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Алиментные обязательства супругов и бывших супругов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законодательство предусматривает обязанность супругов материально поддерживать друг друга.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Основанием алиментных обязанностей супругов являются: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законность брака. Обязанность материально поддерживать друг друга возлагается только на лиц, состоящих в зарегистрированном браке;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нетрудоспособность и нуждаемость супруга, требующего предоставления алиментов. Нуждаемость и нетрудоспособность супруга определяется аналогично другим алиментным обязательствам;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указание супруга в законе как имеющего право требовать уплаты алиментов;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беременность жены от ответчика. В данном случае право на получение алиментов не связано с наличием нуждаемости и нетрудоспособности;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общего ребенка, не достигшего 3 лет;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ухода нуждающимся супругом за общим ребенком-инвалидом до достижения ребенком возраста 18 лет или за общим ребенком — инвалидом с детства I группы. При этом право на получение алиментов не зависит от того, является ли супруг, требующий алименты, трудоспособным, нуждаемость супруга определяется в общем порядке (ст. 85 СК);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необходимых средств у супруга-ответчика. Под наличием необходимых средств у супруга понимается такой уровень обеспечения, при котором он после выплаты алиментов сам остается обеспеченным средствами в размере не </w:t>
      </w:r>
      <w:proofErr w:type="gramStart"/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прожиточного</w:t>
      </w:r>
      <w:proofErr w:type="gramEnd"/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минимума.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 имеет право заключить соглашение о предоставлении содержания, в котором определяются: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размер содержания,  предоставляемого  одним  из  супругов другому.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соглашением может быть предусмотрено предоставление содержания независимо от трудоспособности и нуждаемости супруга.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заключения соглашения лицами, проживающими совместно, но без регистрации брака, данное соглашение будет регулироваться нормами СК по аналогии закона.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 вправе обратиться в суд с иском о взыскании алиментов: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супруги не предоставляют друг другу помощь;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 ними не заключено соглашение об уплате алиментов.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Размер алиментов, предоставляемых нетрудоспособному нуждающемуся в помощи супругу, определяется судом, который руководствуется: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материальным положением сторон;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семейным положением сторон;</w:t>
      </w:r>
    </w:p>
    <w:p w:rsidR="00EC3F7D" w:rsidRPr="00EC3F7D" w:rsidRDefault="00EC3F7D" w:rsidP="00EC3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иными заслуживающими внимания обстоятельствами.</w:t>
      </w:r>
    </w:p>
    <w:p w:rsidR="00397B7B" w:rsidRDefault="000819F2">
      <w:pPr>
        <w:rPr>
          <w:rFonts w:ascii="Times New Roman" w:hAnsi="Times New Roman" w:cs="Times New Roman"/>
          <w:b/>
          <w:sz w:val="24"/>
          <w:szCs w:val="24"/>
        </w:rPr>
      </w:pPr>
      <w:r w:rsidRPr="000819F2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0819F2" w:rsidRPr="000819F2" w:rsidRDefault="000819F2">
      <w:pPr>
        <w:rPr>
          <w:rFonts w:ascii="Times New Roman" w:hAnsi="Times New Roman" w:cs="Times New Roman"/>
          <w:sz w:val="24"/>
          <w:szCs w:val="24"/>
        </w:rPr>
      </w:pPr>
      <w:r w:rsidRPr="000819F2">
        <w:rPr>
          <w:rFonts w:ascii="Times New Roman" w:hAnsi="Times New Roman" w:cs="Times New Roman"/>
          <w:sz w:val="24"/>
          <w:szCs w:val="24"/>
        </w:rPr>
        <w:t>1</w:t>
      </w:r>
      <w:r w:rsidRPr="000819F2">
        <w:rPr>
          <w:rFonts w:ascii="Times New Roman" w:hAnsi="Times New Roman" w:cs="Times New Roman"/>
          <w:sz w:val="24"/>
          <w:szCs w:val="24"/>
        </w:rPr>
        <w:t>. Алиментные обязательства супругов (бывших супругов)</w:t>
      </w:r>
    </w:p>
    <w:p w:rsidR="000819F2" w:rsidRPr="000819F2" w:rsidRDefault="000819F2">
      <w:pPr>
        <w:rPr>
          <w:rFonts w:ascii="Times New Roman" w:hAnsi="Times New Roman" w:cs="Times New Roman"/>
          <w:sz w:val="24"/>
          <w:szCs w:val="24"/>
        </w:rPr>
      </w:pPr>
      <w:r w:rsidRPr="000819F2">
        <w:rPr>
          <w:rFonts w:ascii="Times New Roman" w:hAnsi="Times New Roman" w:cs="Times New Roman"/>
          <w:sz w:val="24"/>
          <w:szCs w:val="24"/>
        </w:rPr>
        <w:t>2. О</w:t>
      </w:r>
      <w:r w:rsidRPr="000819F2">
        <w:rPr>
          <w:rFonts w:ascii="Times New Roman" w:hAnsi="Times New Roman" w:cs="Times New Roman"/>
          <w:sz w:val="24"/>
          <w:szCs w:val="24"/>
        </w:rPr>
        <w:t>бязанности супругов по взаимному содержанию</w:t>
      </w:r>
    </w:p>
    <w:p w:rsidR="000819F2" w:rsidRPr="000819F2" w:rsidRDefault="000819F2">
      <w:pPr>
        <w:rPr>
          <w:rFonts w:ascii="Times New Roman" w:hAnsi="Times New Roman" w:cs="Times New Roman"/>
          <w:sz w:val="24"/>
          <w:szCs w:val="24"/>
        </w:rPr>
      </w:pPr>
      <w:r w:rsidRPr="000819F2">
        <w:rPr>
          <w:rFonts w:ascii="Times New Roman" w:hAnsi="Times New Roman" w:cs="Times New Roman"/>
          <w:sz w:val="24"/>
          <w:szCs w:val="24"/>
        </w:rPr>
        <w:t>3. А</w:t>
      </w:r>
      <w:r w:rsidRPr="000819F2">
        <w:rPr>
          <w:rFonts w:ascii="Times New Roman" w:hAnsi="Times New Roman" w:cs="Times New Roman"/>
          <w:sz w:val="24"/>
          <w:szCs w:val="24"/>
        </w:rPr>
        <w:t>лиментные обязательства бывших супругов</w:t>
      </w:r>
    </w:p>
    <w:p w:rsidR="000819F2" w:rsidRDefault="000819F2">
      <w:pPr>
        <w:rPr>
          <w:rFonts w:ascii="Times New Roman" w:hAnsi="Times New Roman" w:cs="Times New Roman"/>
          <w:sz w:val="24"/>
          <w:szCs w:val="24"/>
        </w:rPr>
      </w:pPr>
      <w:r w:rsidRPr="000819F2">
        <w:rPr>
          <w:rFonts w:ascii="Times New Roman" w:hAnsi="Times New Roman" w:cs="Times New Roman"/>
          <w:sz w:val="24"/>
          <w:szCs w:val="24"/>
        </w:rPr>
        <w:t>4.О</w:t>
      </w:r>
      <w:r w:rsidRPr="000819F2">
        <w:rPr>
          <w:rFonts w:ascii="Times New Roman" w:hAnsi="Times New Roman" w:cs="Times New Roman"/>
          <w:sz w:val="24"/>
          <w:szCs w:val="24"/>
        </w:rPr>
        <w:t>свобождение супруга от обязанности по содержанию другого супруга или ограничение этой обязанности сроком</w:t>
      </w:r>
    </w:p>
    <w:p w:rsidR="000819F2" w:rsidRDefault="000819F2">
      <w:pPr>
        <w:rPr>
          <w:rFonts w:ascii="Times New Roman" w:hAnsi="Times New Roman" w:cs="Times New Roman"/>
          <w:b/>
          <w:sz w:val="24"/>
          <w:szCs w:val="24"/>
        </w:rPr>
      </w:pPr>
      <w:r w:rsidRPr="000819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0716" w:rsidRPr="00401FE5" w:rsidRDefault="00600716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>Задача №1.</w:t>
      </w:r>
    </w:p>
    <w:p w:rsidR="00600716" w:rsidRPr="00401FE5" w:rsidRDefault="00600716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401FE5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Pr="00401FE5">
        <w:rPr>
          <w:rFonts w:ascii="Times New Roman" w:hAnsi="Times New Roman" w:cs="Times New Roman"/>
          <w:sz w:val="24"/>
          <w:szCs w:val="24"/>
        </w:rPr>
        <w:t xml:space="preserve"> обратилась </w:t>
      </w:r>
      <w:proofErr w:type="gramStart"/>
      <w:r w:rsidRPr="00401FE5">
        <w:rPr>
          <w:rFonts w:ascii="Times New Roman" w:hAnsi="Times New Roman" w:cs="Times New Roman"/>
          <w:sz w:val="24"/>
          <w:szCs w:val="24"/>
        </w:rPr>
        <w:t>в суд с заявлением о вынесении судебного приказа о взыскании со своего супруга</w:t>
      </w:r>
      <w:proofErr w:type="gramEnd"/>
      <w:r w:rsidRPr="00401FE5">
        <w:rPr>
          <w:rFonts w:ascii="Times New Roman" w:hAnsi="Times New Roman" w:cs="Times New Roman"/>
          <w:sz w:val="24"/>
          <w:szCs w:val="24"/>
        </w:rPr>
        <w:t xml:space="preserve"> Сергея </w:t>
      </w:r>
      <w:proofErr w:type="spellStart"/>
      <w:r w:rsidRPr="00401FE5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Pr="00401FE5">
        <w:rPr>
          <w:rFonts w:ascii="Times New Roman" w:hAnsi="Times New Roman" w:cs="Times New Roman"/>
          <w:sz w:val="24"/>
          <w:szCs w:val="24"/>
        </w:rPr>
        <w:t xml:space="preserve"> алиментов на её содержание. На основании представленных материалов суд установил, что Елена </w:t>
      </w:r>
      <w:proofErr w:type="spellStart"/>
      <w:r w:rsidRPr="00401FE5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Pr="00401FE5">
        <w:rPr>
          <w:rFonts w:ascii="Times New Roman" w:hAnsi="Times New Roman" w:cs="Times New Roman"/>
          <w:sz w:val="24"/>
          <w:szCs w:val="24"/>
        </w:rPr>
        <w:t xml:space="preserve"> является нетрудоспособной, поскольку достигла пенсионного возраста, и нуждающейся, так как </w:t>
      </w:r>
      <w:proofErr w:type="gramStart"/>
      <w:r w:rsidRPr="00401FE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01FE5">
        <w:rPr>
          <w:rFonts w:ascii="Times New Roman" w:hAnsi="Times New Roman" w:cs="Times New Roman"/>
          <w:sz w:val="24"/>
          <w:szCs w:val="24"/>
        </w:rPr>
        <w:t xml:space="preserve"> представленной справки ее пенсия по старости является меньше прожиточного минимума. Кроме того, супруги в данный момент совместно не проживают и не поддерживают друг друга материально. Посчитав наличие указанных обстоятельств </w:t>
      </w:r>
      <w:proofErr w:type="gramStart"/>
      <w:r w:rsidRPr="00401FE5">
        <w:rPr>
          <w:rFonts w:ascii="Times New Roman" w:hAnsi="Times New Roman" w:cs="Times New Roman"/>
          <w:sz w:val="24"/>
          <w:szCs w:val="24"/>
        </w:rPr>
        <w:t>достаточным</w:t>
      </w:r>
      <w:proofErr w:type="gramEnd"/>
      <w:r w:rsidRPr="00401FE5">
        <w:rPr>
          <w:rFonts w:ascii="Times New Roman" w:hAnsi="Times New Roman" w:cs="Times New Roman"/>
          <w:sz w:val="24"/>
          <w:szCs w:val="24"/>
        </w:rPr>
        <w:t xml:space="preserve">, суд вынес судебный приказ о взыскании с Сергея </w:t>
      </w:r>
      <w:proofErr w:type="spellStart"/>
      <w:r w:rsidRPr="00401FE5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Pr="00401FE5">
        <w:rPr>
          <w:rFonts w:ascii="Times New Roman" w:hAnsi="Times New Roman" w:cs="Times New Roman"/>
          <w:sz w:val="24"/>
          <w:szCs w:val="24"/>
        </w:rPr>
        <w:t xml:space="preserve"> алиментов на содержание Елены </w:t>
      </w:r>
      <w:proofErr w:type="spellStart"/>
      <w:r w:rsidRPr="00401FE5">
        <w:rPr>
          <w:rFonts w:ascii="Times New Roman" w:hAnsi="Times New Roman" w:cs="Times New Roman"/>
          <w:sz w:val="24"/>
          <w:szCs w:val="24"/>
        </w:rPr>
        <w:t>Хоркиной</w:t>
      </w:r>
      <w:proofErr w:type="spellEnd"/>
      <w:r w:rsidRPr="00401FE5">
        <w:rPr>
          <w:rFonts w:ascii="Times New Roman" w:hAnsi="Times New Roman" w:cs="Times New Roman"/>
          <w:sz w:val="24"/>
          <w:szCs w:val="24"/>
        </w:rPr>
        <w:t xml:space="preserve"> в размере ¼ его заработка.</w:t>
      </w:r>
    </w:p>
    <w:p w:rsidR="00600716" w:rsidRPr="00401FE5" w:rsidRDefault="00600716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i/>
          <w:iCs/>
          <w:sz w:val="24"/>
          <w:szCs w:val="24"/>
        </w:rPr>
        <w:t>Оцените принятое судебное постановление с точки зрения нарушений материального и процессуального права.</w:t>
      </w:r>
    </w:p>
    <w:p w:rsidR="00600716" w:rsidRPr="00401FE5" w:rsidRDefault="00600716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>Задача №2.</w:t>
      </w:r>
    </w:p>
    <w:p w:rsidR="00600716" w:rsidRPr="00401FE5" w:rsidRDefault="00600716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 xml:space="preserve">Светлана Попова обратилась </w:t>
      </w:r>
      <w:proofErr w:type="gramStart"/>
      <w:r w:rsidRPr="00401FE5">
        <w:rPr>
          <w:rFonts w:ascii="Times New Roman" w:hAnsi="Times New Roman" w:cs="Times New Roman"/>
          <w:sz w:val="24"/>
          <w:szCs w:val="24"/>
        </w:rPr>
        <w:t>в суд с иском к своему супругу Олегу Попову о взыскании средств на своё содержание</w:t>
      </w:r>
      <w:proofErr w:type="gramEnd"/>
      <w:r w:rsidRPr="00401FE5">
        <w:rPr>
          <w:rFonts w:ascii="Times New Roman" w:hAnsi="Times New Roman" w:cs="Times New Roman"/>
          <w:sz w:val="24"/>
          <w:szCs w:val="24"/>
        </w:rPr>
        <w:t>, указав, что она является инвалидом II группы, нуждается, т.к. пенсии по инвалидности не хватает, а супруг, имея высокий доход, отказывает в материальной помощи. Ответчик в судебном заседании просил освободить его от обязанности содержать свою супругу, указав на следующее. Его жена действительно является инвалидом и нуждается, однако нуждаемость вызвана тем, что она после получения инвалидности стала злоупотреблять спиртными напитками. Кроме того, Попов отметил, что его супруга имеет совершеннолетнего сына от предыдущего брака, который имеет возможность и должен оказывать матери материальную поддержку. Суд, согласившись с доводами ответчика, принял решение об отказе в удовлетворении заявленных требований.</w:t>
      </w:r>
    </w:p>
    <w:p w:rsidR="00600716" w:rsidRPr="00401FE5" w:rsidRDefault="00600716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i/>
          <w:iCs/>
          <w:sz w:val="24"/>
          <w:szCs w:val="24"/>
        </w:rPr>
        <w:t>Оцените решение суда.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>Задача №3.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 xml:space="preserve">Супруги Павловы состояли в браке с 1999 г. по 2006 г. В 2007 г. Ольга Павлова обратилась в суд с иском о взыскании с бывшего супруга алиментов на своё содержание. В своем заявлении Павлова указала, что ей 55 лет, она нигде не работает, в </w:t>
      </w:r>
      <w:proofErr w:type="gramStart"/>
      <w:r w:rsidRPr="00401FE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01FE5">
        <w:rPr>
          <w:rFonts w:ascii="Times New Roman" w:hAnsi="Times New Roman" w:cs="Times New Roman"/>
          <w:sz w:val="24"/>
          <w:szCs w:val="24"/>
        </w:rPr>
        <w:t xml:space="preserve"> с чем нуждается в материальной поддержке со стороны бывшего супруга. Суд удовлетворил заявленные требования и взыскал с Павлова алименты в размере 2000 рублей ежемесячно.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lastRenderedPageBreak/>
        <w:t>В 2008 г. Павлов подал заявление в суд о снижении размера уплачиваемых алиментов. Свое требование он мотивировал тем, что он вступил брак, и у него больше нет возможности оказывать материальную помощь бывшей супруге в прежнем размере. Кроме того, новый супруг Ольги Павловой устроился на высокооплачиваемую работу и поэтому теперь она нуждается в меньшей мере.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>Суд принял решение о снижении алиментов до 1000 рублей в месяц.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i/>
          <w:iCs/>
          <w:sz w:val="24"/>
          <w:szCs w:val="24"/>
        </w:rPr>
        <w:t>Оцените правомерность принятого судебного решения.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>Задача №4.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sz w:val="24"/>
          <w:szCs w:val="24"/>
        </w:rPr>
        <w:t xml:space="preserve">Евгений Холодов и Тамара Шпак зарегистрировали брак в феврале 2005 г. В 2006 г. решением суда брак был признан недействительным в связи с тем, что Тамара Шпак на момент вступления в брак с Холодовым состояла в другом зарегистрированном браке. В 2007 г. Шпак обратилась в суд с заявлением о взыскании с Холодова средств на свое содержание, указав, что в данный момент она занимается уходом за их общим ребенком 2005 г. рождения и ей необходима материальная помощь помимо алиментов, уплачиваемых на содержание ребенка. Холодов в суде заявил, что возражает против уплаты алиментов, т.к. они могут быть взысканы только в случае расторжения брака, а не признания его недействительным. Судья пояснил, что закон допускает взыскание алиментов после признания брака </w:t>
      </w:r>
      <w:proofErr w:type="gramStart"/>
      <w:r w:rsidRPr="00401FE5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401FE5">
        <w:rPr>
          <w:rFonts w:ascii="Times New Roman" w:hAnsi="Times New Roman" w:cs="Times New Roman"/>
          <w:sz w:val="24"/>
          <w:szCs w:val="24"/>
        </w:rPr>
        <w:t xml:space="preserve"> и взыскал с Евгения Холодова алименты в размере ¼ его заработка.</w:t>
      </w:r>
    </w:p>
    <w:p w:rsidR="00401FE5" w:rsidRPr="00401FE5" w:rsidRDefault="00401FE5" w:rsidP="00401FE5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FE5">
        <w:rPr>
          <w:rFonts w:ascii="Times New Roman" w:hAnsi="Times New Roman" w:cs="Times New Roman"/>
          <w:i/>
          <w:iCs/>
          <w:sz w:val="24"/>
          <w:szCs w:val="24"/>
        </w:rPr>
        <w:t>Оцените решения суда.</w:t>
      </w:r>
    </w:p>
    <w:p w:rsidR="000819F2" w:rsidRPr="00401FE5" w:rsidRDefault="000819F2" w:rsidP="00401FE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19F2" w:rsidRPr="0040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0"/>
    <w:rsid w:val="000819F2"/>
    <w:rsid w:val="00397B7B"/>
    <w:rsid w:val="00401FE5"/>
    <w:rsid w:val="00600716"/>
    <w:rsid w:val="00A75520"/>
    <w:rsid w:val="00E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1F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1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2020-03-24T07:45:00Z</dcterms:created>
  <dcterms:modified xsi:type="dcterms:W3CDTF">2020-03-24T08:29:00Z</dcterms:modified>
</cp:coreProperties>
</file>