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08" w:rsidRDefault="00E90108" w:rsidP="00E9010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Практическое занятие № 1</w:t>
      </w:r>
    </w:p>
    <w:p w:rsidR="00E90108" w:rsidRPr="00382B5A" w:rsidRDefault="00E90108" w:rsidP="00E90108">
      <w:pPr>
        <w:jc w:val="center"/>
        <w:rPr>
          <w:b/>
          <w:color w:val="000000"/>
          <w:sz w:val="24"/>
          <w:szCs w:val="24"/>
        </w:rPr>
      </w:pPr>
      <w:r w:rsidRPr="00382B5A">
        <w:rPr>
          <w:b/>
          <w:color w:val="000000"/>
          <w:sz w:val="24"/>
          <w:szCs w:val="24"/>
        </w:rPr>
        <w:t>Изучение договора-поставки и порядка работы с поставщиками на действующем предприятии.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b/>
          <w:sz w:val="24"/>
          <w:szCs w:val="24"/>
        </w:rPr>
        <w:t xml:space="preserve">Задание 1. </w:t>
      </w:r>
      <w:r w:rsidRPr="00382B5A">
        <w:rPr>
          <w:sz w:val="24"/>
          <w:szCs w:val="24"/>
        </w:rPr>
        <w:t>Изучить   структуру договора- поставки и руководствуясь данными в предложенной ситуации   составить договор – поставки.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b/>
          <w:sz w:val="24"/>
          <w:szCs w:val="24"/>
        </w:rPr>
        <w:t xml:space="preserve">Задание2. </w:t>
      </w:r>
      <w:r w:rsidRPr="00382B5A">
        <w:rPr>
          <w:sz w:val="24"/>
          <w:szCs w:val="24"/>
        </w:rPr>
        <w:t>Составить спецификацию к договору- поставки.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b/>
          <w:sz w:val="24"/>
          <w:szCs w:val="24"/>
        </w:rPr>
        <w:t>Задание 3.</w:t>
      </w:r>
      <w:r w:rsidRPr="00382B5A">
        <w:rPr>
          <w:sz w:val="24"/>
          <w:szCs w:val="24"/>
        </w:rPr>
        <w:t>Составить оферту на изменение отдельного пункта договора-поставки.</w:t>
      </w:r>
    </w:p>
    <w:p w:rsidR="00E90108" w:rsidRPr="00382B5A" w:rsidRDefault="00E90108" w:rsidP="00E90108">
      <w:pPr>
        <w:jc w:val="both"/>
        <w:rPr>
          <w:b/>
          <w:sz w:val="24"/>
          <w:szCs w:val="24"/>
        </w:rPr>
      </w:pPr>
      <w:r w:rsidRPr="00382B5A">
        <w:rPr>
          <w:b/>
          <w:sz w:val="24"/>
          <w:szCs w:val="24"/>
        </w:rPr>
        <w:t>Ситуация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ОАО «Денди Групп» (директор Сгибнев Вадим Аркадьевич). расположенное в г. Кинешма Ивановской </w:t>
      </w:r>
      <w:proofErr w:type="gramStart"/>
      <w:r w:rsidRPr="00382B5A">
        <w:rPr>
          <w:sz w:val="24"/>
          <w:szCs w:val="24"/>
        </w:rPr>
        <w:t>области  заключило</w:t>
      </w:r>
      <w:proofErr w:type="gramEnd"/>
      <w:r w:rsidRPr="00382B5A">
        <w:rPr>
          <w:sz w:val="24"/>
          <w:szCs w:val="24"/>
        </w:rPr>
        <w:t xml:space="preserve">  договор  с ООО «Мир» БРПС (директор Кулакова Римма Васильевна) 29 апреля 2014  на поставку швейных изделий . Поставщик в соответствии с согласованными сторонами спецификациями обязуется поставлять швейные изделия. а Покупатель – принимать и оплачивать стоимость товара. 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Поставка товара, осуществляется в адрес Покупателя, за счёт Поставщика автомобильным транспортом транспортной компанией, выбранной Поставщиком, или железнодорожным транспортом. Качество поставляемого товара, его упаковка и маркировка должны соответствовать обязательным </w:t>
      </w:r>
      <w:proofErr w:type="gramStart"/>
      <w:r w:rsidRPr="00382B5A">
        <w:rPr>
          <w:sz w:val="24"/>
          <w:szCs w:val="24"/>
        </w:rPr>
        <w:t>требованиям  стандартов</w:t>
      </w:r>
      <w:proofErr w:type="gramEnd"/>
      <w:r w:rsidRPr="00382B5A">
        <w:rPr>
          <w:sz w:val="24"/>
          <w:szCs w:val="24"/>
        </w:rPr>
        <w:t xml:space="preserve">, применяемых  Поставщиком. Упаковка товара должна обеспечить сохранность товара при транспортировке. Моментом поставки, перехода к Покупателю права собственности на товар и рисков случайной гибели товара является момент передачи Поставщиков товара перевозчику. Поставка товара оформляется накладными формы ТОРГ-12. Односторонне подписанные накладные формы ТОРГ-12 направляются поставщиком вместе с </w:t>
      </w:r>
      <w:proofErr w:type="gramStart"/>
      <w:r w:rsidRPr="00382B5A">
        <w:rPr>
          <w:sz w:val="24"/>
          <w:szCs w:val="24"/>
        </w:rPr>
        <w:t>товаром  покупателю</w:t>
      </w:r>
      <w:proofErr w:type="gramEnd"/>
      <w:r w:rsidRPr="00382B5A">
        <w:rPr>
          <w:sz w:val="24"/>
          <w:szCs w:val="24"/>
        </w:rPr>
        <w:t>, а последний должен возвратить подписанную накладную Поставщику в течение 5 рабочих дней со дня получения товара у транспортной компании.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 При заключении </w:t>
      </w:r>
      <w:proofErr w:type="gramStart"/>
      <w:r w:rsidRPr="00382B5A">
        <w:rPr>
          <w:sz w:val="24"/>
          <w:szCs w:val="24"/>
        </w:rPr>
        <w:t>договора  Поставщик</w:t>
      </w:r>
      <w:proofErr w:type="gramEnd"/>
      <w:r w:rsidRPr="00382B5A">
        <w:rPr>
          <w:sz w:val="24"/>
          <w:szCs w:val="24"/>
        </w:rPr>
        <w:t xml:space="preserve">  и Покупатель имеют  права и обязанности. Поставщик </w:t>
      </w:r>
      <w:proofErr w:type="gramStart"/>
      <w:r w:rsidRPr="00382B5A">
        <w:rPr>
          <w:sz w:val="24"/>
          <w:szCs w:val="24"/>
        </w:rPr>
        <w:t>поставляет  каждую</w:t>
      </w:r>
      <w:proofErr w:type="gramEnd"/>
      <w:r w:rsidRPr="00382B5A">
        <w:rPr>
          <w:sz w:val="24"/>
          <w:szCs w:val="24"/>
        </w:rPr>
        <w:t xml:space="preserve"> партию  товара  со всеми необходимыми сопроводительными документами, поставлять покупателю  товар надлежащего качества согласно условиям договора. Покупатель обязан принимать поставленный товар, возвратить подписанную накладную формы ТОРГ-12 в течение 5 рабочих дней со дня получения товара у транспортной компании; своевременно оплачивать </w:t>
      </w:r>
      <w:proofErr w:type="gramStart"/>
      <w:r w:rsidRPr="00382B5A">
        <w:rPr>
          <w:sz w:val="24"/>
          <w:szCs w:val="24"/>
        </w:rPr>
        <w:t>товар,  получаемый</w:t>
      </w:r>
      <w:proofErr w:type="gramEnd"/>
      <w:r w:rsidRPr="00382B5A">
        <w:rPr>
          <w:sz w:val="24"/>
          <w:szCs w:val="24"/>
        </w:rPr>
        <w:t xml:space="preserve"> по настоящему договору. При согласовании сторонами условия об авансовой оплате товара (в отношении всего товара по настоящему договору или в отношении </w:t>
      </w:r>
      <w:proofErr w:type="gramStart"/>
      <w:r w:rsidRPr="00382B5A">
        <w:rPr>
          <w:sz w:val="24"/>
          <w:szCs w:val="24"/>
        </w:rPr>
        <w:t>отдельных  партий</w:t>
      </w:r>
      <w:proofErr w:type="gramEnd"/>
      <w:r w:rsidRPr="00382B5A">
        <w:rPr>
          <w:sz w:val="24"/>
          <w:szCs w:val="24"/>
        </w:rPr>
        <w:t xml:space="preserve">  в соответствующих  спецификациях) в случае не поступления на расчётный счёт Поставщика суммы авансового платежа на дату отгрузки товара транспортной компании настоящий договор считается расторгнутым в отношении данной партии товара.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Поставщик вправе требовать от покупателя своевременной и полной оплаты поставленного товара. Не производить отгрузку очередной согласованной сторонами партии товара в случае невыполнения/ ненадлежащего выполнения Покупателем обязательств по оформлению или возврату документов и/или оплате ранее поставленных партий до полного исполнения таких обязательств. Отказаться в одностороннем порядке от исполнения договорных обязательств, в случае неоднократного нарушения </w:t>
      </w:r>
      <w:proofErr w:type="gramStart"/>
      <w:r w:rsidRPr="00382B5A">
        <w:rPr>
          <w:sz w:val="24"/>
          <w:szCs w:val="24"/>
        </w:rPr>
        <w:t>Покупателем  обязательств</w:t>
      </w:r>
      <w:proofErr w:type="gramEnd"/>
      <w:r w:rsidRPr="00382B5A">
        <w:rPr>
          <w:sz w:val="24"/>
          <w:szCs w:val="24"/>
        </w:rPr>
        <w:t xml:space="preserve">. 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Покупатель вправе </w:t>
      </w:r>
      <w:proofErr w:type="gramStart"/>
      <w:r w:rsidRPr="00382B5A">
        <w:rPr>
          <w:sz w:val="24"/>
          <w:szCs w:val="24"/>
        </w:rPr>
        <w:t>получать  от</w:t>
      </w:r>
      <w:proofErr w:type="gramEnd"/>
      <w:r w:rsidRPr="00382B5A">
        <w:rPr>
          <w:sz w:val="24"/>
          <w:szCs w:val="24"/>
        </w:rPr>
        <w:t xml:space="preserve"> Поставщика необходимые сопроводительные документы на товар, запрашивать у Поставщика дополнительную информацию о потребительских свойствах, технических характеристиках и преимуществах его товаров; предъявлять претензии по качеству продукции в течение 6 календарных месяцев со дня поставки товара при условии хранения и транспортировки в полном соответствии с требованиями, установленными для данной продукции.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Во всём, что не </w:t>
      </w:r>
      <w:proofErr w:type="gramStart"/>
      <w:r w:rsidRPr="00382B5A">
        <w:rPr>
          <w:sz w:val="24"/>
          <w:szCs w:val="24"/>
        </w:rPr>
        <w:t>оговорено  отдельно</w:t>
      </w:r>
      <w:proofErr w:type="gramEnd"/>
      <w:r w:rsidRPr="00382B5A">
        <w:rPr>
          <w:sz w:val="24"/>
          <w:szCs w:val="24"/>
        </w:rPr>
        <w:t xml:space="preserve"> в договоре приёмка товара по количеству и качеству осуществляется в соответствии с Инструкцией № П-6 и П -№7. Оплату товара Покупатель осуществляет путём перечисления соответствующей суммы на расчётный счёт Поставщика. Датой оплаты считается день зачисления денежных средств на расчётный счёт Поставщика.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lastRenderedPageBreak/>
        <w:t>За ненадлежащее исполнение обязательств, стороны несут ответственность по действующему законодательству РФ. Поставщик несёт ответственность за правильность оформления отгрузочных документов. Каждая из сторон несёт ответственность за подписание и своевременный возврат другой стороне всех полученных в письменном виде документов в виде штрафа за каждый невозвращённый своевременно документ.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За просрочку </w:t>
      </w:r>
      <w:proofErr w:type="gramStart"/>
      <w:r w:rsidRPr="00382B5A">
        <w:rPr>
          <w:sz w:val="24"/>
          <w:szCs w:val="24"/>
        </w:rPr>
        <w:t>оплаты  товара</w:t>
      </w:r>
      <w:proofErr w:type="gramEnd"/>
      <w:r w:rsidRPr="00382B5A">
        <w:rPr>
          <w:sz w:val="24"/>
          <w:szCs w:val="24"/>
        </w:rPr>
        <w:t xml:space="preserve"> Покупатель уплачивает Поставщику неустойку в размере 0,1% от суммы подлежащей оплате за каждый день просрочки. Поставщик не несёт ответственности за просрочку поставки товара, если таковая </w:t>
      </w:r>
      <w:proofErr w:type="gramStart"/>
      <w:r w:rsidRPr="00382B5A">
        <w:rPr>
          <w:sz w:val="24"/>
          <w:szCs w:val="24"/>
        </w:rPr>
        <w:t>произошла  вследствие</w:t>
      </w:r>
      <w:proofErr w:type="gramEnd"/>
      <w:r w:rsidRPr="00382B5A">
        <w:rPr>
          <w:sz w:val="24"/>
          <w:szCs w:val="24"/>
        </w:rPr>
        <w:t xml:space="preserve">,  или в связи с нарушением Покупателем по договору.  В </w:t>
      </w:r>
      <w:proofErr w:type="gramStart"/>
      <w:r w:rsidRPr="00382B5A">
        <w:rPr>
          <w:sz w:val="24"/>
          <w:szCs w:val="24"/>
        </w:rPr>
        <w:t>случае  поставки</w:t>
      </w:r>
      <w:proofErr w:type="gramEnd"/>
      <w:r w:rsidRPr="00382B5A">
        <w:rPr>
          <w:sz w:val="24"/>
          <w:szCs w:val="24"/>
        </w:rPr>
        <w:t xml:space="preserve"> некачественного товара Поставщик уплачивает Покупателю штраф в размере 10 000 руб., а также  компенсирует Покупателю все понесённые в связи с таким нарушением убытки (реальный ущерб, упущенную выгоду и судебные издержки).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Разрешение разногласий между </w:t>
      </w:r>
      <w:proofErr w:type="gramStart"/>
      <w:r w:rsidRPr="00382B5A">
        <w:rPr>
          <w:sz w:val="24"/>
          <w:szCs w:val="24"/>
        </w:rPr>
        <w:t>сторонами  ведётся</w:t>
      </w:r>
      <w:proofErr w:type="gramEnd"/>
      <w:r w:rsidRPr="00382B5A">
        <w:rPr>
          <w:sz w:val="24"/>
          <w:szCs w:val="24"/>
        </w:rPr>
        <w:t xml:space="preserve"> путём переговоров.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Покупатель в </w:t>
      </w:r>
      <w:proofErr w:type="gramStart"/>
      <w:r w:rsidRPr="00382B5A">
        <w:rPr>
          <w:sz w:val="24"/>
          <w:szCs w:val="24"/>
        </w:rPr>
        <w:t>случае  возникновения</w:t>
      </w:r>
      <w:proofErr w:type="gramEnd"/>
      <w:r w:rsidRPr="00382B5A">
        <w:rPr>
          <w:sz w:val="24"/>
          <w:szCs w:val="24"/>
        </w:rPr>
        <w:t xml:space="preserve"> у него требований по качеству или количеству товара должен перед обращением в суд обратиться к Поставщику с претензией в соответствии с условиями настоящего договора. Срок рассмотрения претензии Поставщиком составляет 10 календарных дней.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Все споры между </w:t>
      </w:r>
      <w:proofErr w:type="gramStart"/>
      <w:r w:rsidRPr="00382B5A">
        <w:rPr>
          <w:sz w:val="24"/>
          <w:szCs w:val="24"/>
        </w:rPr>
        <w:t>сторонами  в</w:t>
      </w:r>
      <w:proofErr w:type="gramEnd"/>
      <w:r w:rsidRPr="00382B5A">
        <w:rPr>
          <w:sz w:val="24"/>
          <w:szCs w:val="24"/>
        </w:rPr>
        <w:t xml:space="preserve"> связи с заключением, исполнением и расторжением договора разрешается в соответствии с законодательством Российской Федерации в Арбитражном суде Ивановской области.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Реквизиты Поставщика: ОАО «Денди Групп»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Юридический адрес: 155808 Ивановской обл.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proofErr w:type="spellStart"/>
      <w:r w:rsidRPr="00382B5A">
        <w:rPr>
          <w:sz w:val="24"/>
          <w:szCs w:val="24"/>
        </w:rPr>
        <w:t>г.Кинешма</w:t>
      </w:r>
      <w:proofErr w:type="spellEnd"/>
      <w:r w:rsidRPr="00382B5A">
        <w:rPr>
          <w:sz w:val="24"/>
          <w:szCs w:val="24"/>
        </w:rPr>
        <w:t xml:space="preserve"> ул. Ивана Виноградова д. 2Г стр.1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ИНН 3703045280, КПП 370301001, ОГРН 1113703001202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Тел/факс 8 (49331) 2-83-84, 5-54-40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>Р/с 40702929302000000893 Филиал «Кинешемский» АКБ «</w:t>
      </w:r>
      <w:proofErr w:type="spellStart"/>
      <w:r w:rsidRPr="00382B5A">
        <w:rPr>
          <w:sz w:val="24"/>
          <w:szCs w:val="24"/>
        </w:rPr>
        <w:t>Инвестторгбанк</w:t>
      </w:r>
      <w:proofErr w:type="spellEnd"/>
      <w:r w:rsidRPr="00382B5A">
        <w:rPr>
          <w:sz w:val="24"/>
          <w:szCs w:val="24"/>
        </w:rPr>
        <w:t>»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proofErr w:type="spellStart"/>
      <w:r w:rsidRPr="00382B5A">
        <w:rPr>
          <w:sz w:val="24"/>
          <w:szCs w:val="24"/>
        </w:rPr>
        <w:t>г.Кинешма</w:t>
      </w:r>
      <w:proofErr w:type="spellEnd"/>
      <w:r w:rsidRPr="00382B5A">
        <w:rPr>
          <w:sz w:val="24"/>
          <w:szCs w:val="24"/>
        </w:rPr>
        <w:t xml:space="preserve"> 301018109000000000287 БИК 042422782</w:t>
      </w:r>
    </w:p>
    <w:p w:rsidR="00E90108" w:rsidRPr="00382B5A" w:rsidRDefault="00E90108" w:rsidP="00E90108">
      <w:pPr>
        <w:jc w:val="both"/>
        <w:rPr>
          <w:sz w:val="24"/>
          <w:szCs w:val="24"/>
        </w:rPr>
      </w:pPr>
      <w:r w:rsidRPr="00382B5A">
        <w:rPr>
          <w:sz w:val="24"/>
          <w:szCs w:val="24"/>
        </w:rPr>
        <w:t xml:space="preserve">Электронная почта </w:t>
      </w:r>
      <w:proofErr w:type="gramStart"/>
      <w:r w:rsidRPr="00382B5A">
        <w:rPr>
          <w:sz w:val="24"/>
          <w:szCs w:val="24"/>
        </w:rPr>
        <w:t>общая :</w:t>
      </w:r>
      <w:proofErr w:type="spellStart"/>
      <w:proofErr w:type="gramEnd"/>
      <w:r w:rsidRPr="00382B5A">
        <w:rPr>
          <w:sz w:val="24"/>
          <w:szCs w:val="24"/>
        </w:rPr>
        <w:t>dandy-group</w:t>
      </w:r>
      <w:proofErr w:type="spellEnd"/>
      <w:r w:rsidRPr="00382B5A">
        <w:rPr>
          <w:sz w:val="24"/>
          <w:szCs w:val="24"/>
        </w:rPr>
        <w:t>.</w:t>
      </w:r>
      <w:proofErr w:type="spellStart"/>
      <w:r w:rsidRPr="00382B5A">
        <w:rPr>
          <w:sz w:val="24"/>
          <w:szCs w:val="24"/>
          <w:lang w:val="en-US"/>
        </w:rPr>
        <w:t>ru</w:t>
      </w:r>
      <w:proofErr w:type="spellEnd"/>
    </w:p>
    <w:p w:rsidR="00E90108" w:rsidRPr="00382B5A" w:rsidRDefault="00E90108" w:rsidP="00E90108">
      <w:pPr>
        <w:jc w:val="center"/>
        <w:rPr>
          <w:b/>
          <w:sz w:val="24"/>
          <w:szCs w:val="24"/>
        </w:rPr>
      </w:pPr>
    </w:p>
    <w:p w:rsidR="00E90108" w:rsidRDefault="00E90108" w:rsidP="00E90108"/>
    <w:p w:rsidR="007E3991" w:rsidRDefault="00E90108">
      <w:bookmarkStart w:id="0" w:name="_GoBack"/>
      <w:bookmarkEnd w:id="0"/>
    </w:p>
    <w:sectPr w:rsidR="007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B3"/>
    <w:rsid w:val="00040D7F"/>
    <w:rsid w:val="000601E0"/>
    <w:rsid w:val="008173B3"/>
    <w:rsid w:val="00E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2FD7-67AB-4B03-B4DE-786E874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</cp:revision>
  <dcterms:created xsi:type="dcterms:W3CDTF">2020-04-13T08:40:00Z</dcterms:created>
  <dcterms:modified xsi:type="dcterms:W3CDTF">2020-04-13T08:40:00Z</dcterms:modified>
</cp:coreProperties>
</file>