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A0" w:rsidRPr="006D7B9D" w:rsidRDefault="00EC4DA0" w:rsidP="00EC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9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C4DA0" w:rsidRPr="006D7B9D" w:rsidRDefault="00EC4DA0" w:rsidP="00EC4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7B9D">
        <w:rPr>
          <w:rFonts w:ascii="Times New Roman" w:hAnsi="Times New Roman" w:cs="Times New Roman"/>
          <w:b/>
          <w:sz w:val="28"/>
          <w:szCs w:val="28"/>
        </w:rPr>
        <w:t>Тема Изучение маркировки и упаковки парфюмерно-косметических изделий</w:t>
      </w:r>
      <w:r w:rsidRPr="006D7B9D">
        <w:rPr>
          <w:rFonts w:ascii="Times New Roman" w:hAnsi="Times New Roman" w:cs="Times New Roman"/>
          <w:sz w:val="28"/>
          <w:szCs w:val="28"/>
        </w:rPr>
        <w:t>.</w:t>
      </w:r>
    </w:p>
    <w:p w:rsidR="00F14EFB" w:rsidRPr="006D7B9D" w:rsidRDefault="00EC4DA0" w:rsidP="00EC4DA0">
      <w:pPr>
        <w:tabs>
          <w:tab w:val="left" w:pos="1800"/>
        </w:tabs>
        <w:ind w:right="1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7B9D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6D7B9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6D7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37AB">
        <w:rPr>
          <w:rFonts w:ascii="Times New Roman" w:hAnsi="Times New Roman" w:cs="Times New Roman"/>
          <w:iCs/>
          <w:sz w:val="28"/>
          <w:szCs w:val="28"/>
        </w:rPr>
        <w:t>изучение особенностей</w:t>
      </w:r>
      <w:r w:rsidR="00157453" w:rsidRPr="006D7B9D">
        <w:rPr>
          <w:rFonts w:ascii="Times New Roman" w:hAnsi="Times New Roman" w:cs="Times New Roman"/>
          <w:iCs/>
          <w:sz w:val="28"/>
          <w:szCs w:val="28"/>
        </w:rPr>
        <w:t xml:space="preserve"> маркировки и упаковки </w:t>
      </w:r>
      <w:r w:rsidRPr="006D7B9D">
        <w:rPr>
          <w:rFonts w:ascii="Times New Roman" w:hAnsi="Times New Roman" w:cs="Times New Roman"/>
          <w:iCs/>
          <w:sz w:val="28"/>
          <w:szCs w:val="28"/>
        </w:rPr>
        <w:t xml:space="preserve">парфюмерно-косметических товаров; </w:t>
      </w:r>
      <w:r w:rsidR="008B098C">
        <w:rPr>
          <w:rFonts w:ascii="Times New Roman" w:hAnsi="Times New Roman" w:cs="Times New Roman"/>
          <w:iCs/>
          <w:sz w:val="28"/>
          <w:szCs w:val="28"/>
        </w:rPr>
        <w:t>изучение требований к качеству п</w:t>
      </w:r>
      <w:r w:rsidR="008B098C" w:rsidRPr="006D7B9D">
        <w:rPr>
          <w:rFonts w:ascii="Times New Roman" w:hAnsi="Times New Roman" w:cs="Times New Roman"/>
          <w:iCs/>
          <w:sz w:val="28"/>
          <w:szCs w:val="28"/>
        </w:rPr>
        <w:t>арфюмерно-косметических товаров</w:t>
      </w:r>
      <w:r w:rsidR="008B098C">
        <w:rPr>
          <w:rFonts w:ascii="Times New Roman" w:hAnsi="Times New Roman" w:cs="Times New Roman"/>
          <w:iCs/>
          <w:sz w:val="28"/>
          <w:szCs w:val="28"/>
        </w:rPr>
        <w:t>, оценка его качества.</w:t>
      </w:r>
    </w:p>
    <w:p w:rsidR="00157453" w:rsidRPr="006D7B9D" w:rsidRDefault="00157453" w:rsidP="00EC4DA0">
      <w:pPr>
        <w:tabs>
          <w:tab w:val="left" w:pos="1800"/>
        </w:tabs>
        <w:ind w:right="1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7B9D">
        <w:rPr>
          <w:rFonts w:ascii="Times New Roman" w:hAnsi="Times New Roman" w:cs="Times New Roman"/>
          <w:iCs/>
          <w:sz w:val="28"/>
          <w:szCs w:val="28"/>
        </w:rPr>
        <w:t xml:space="preserve">маркировки в соответствии с ГОСТ </w:t>
      </w:r>
      <w:proofErr w:type="gramStart"/>
      <w:r w:rsidRPr="006D7B9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6D7B9D">
        <w:rPr>
          <w:rFonts w:ascii="Times New Roman" w:hAnsi="Times New Roman" w:cs="Times New Roman"/>
          <w:iCs/>
          <w:sz w:val="28"/>
          <w:szCs w:val="28"/>
        </w:rPr>
        <w:t xml:space="preserve"> 51391-99 «Изделия парфюмерно-косметические. Информация для потребителей».</w:t>
      </w:r>
    </w:p>
    <w:p w:rsidR="00157453" w:rsidRPr="009D7ED9" w:rsidRDefault="00EC4DA0" w:rsidP="00157453">
      <w:pPr>
        <w:tabs>
          <w:tab w:val="left" w:pos="1800"/>
        </w:tabs>
        <w:ind w:right="1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7B9D">
        <w:rPr>
          <w:rFonts w:ascii="Times New Roman" w:hAnsi="Times New Roman" w:cs="Times New Roman"/>
          <w:b/>
          <w:bCs/>
          <w:sz w:val="28"/>
          <w:szCs w:val="28"/>
        </w:rPr>
        <w:t>Материальное обеспечение:</w:t>
      </w:r>
      <w:r w:rsidRPr="006D7B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D7B9D">
        <w:rPr>
          <w:rFonts w:ascii="Times New Roman" w:hAnsi="Times New Roman" w:cs="Times New Roman"/>
          <w:iCs/>
          <w:sz w:val="28"/>
          <w:szCs w:val="28"/>
        </w:rPr>
        <w:t>образцы парфюмерных и косметических тов</w:t>
      </w:r>
      <w:r w:rsidR="00157453" w:rsidRPr="006D7B9D">
        <w:rPr>
          <w:rFonts w:ascii="Times New Roman" w:hAnsi="Times New Roman" w:cs="Times New Roman"/>
          <w:iCs/>
          <w:sz w:val="28"/>
          <w:szCs w:val="28"/>
        </w:rPr>
        <w:t xml:space="preserve">аров разных групп и назначения. ГОСТ </w:t>
      </w:r>
      <w:proofErr w:type="gramStart"/>
      <w:r w:rsidR="00157453" w:rsidRPr="006D7B9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157453" w:rsidRPr="006D7B9D">
        <w:rPr>
          <w:rFonts w:ascii="Times New Roman" w:hAnsi="Times New Roman" w:cs="Times New Roman"/>
          <w:iCs/>
          <w:sz w:val="28"/>
          <w:szCs w:val="28"/>
        </w:rPr>
        <w:t xml:space="preserve"> 51391-99 «Изделия парфюмерно-косметические. Информация для потребителей», ГОСТ </w:t>
      </w:r>
      <w:proofErr w:type="gramStart"/>
      <w:r w:rsidR="00157453" w:rsidRPr="006D7B9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157453" w:rsidRPr="006D7B9D">
        <w:rPr>
          <w:rFonts w:ascii="Times New Roman" w:hAnsi="Times New Roman" w:cs="Times New Roman"/>
          <w:iCs/>
          <w:sz w:val="28"/>
          <w:szCs w:val="28"/>
        </w:rPr>
        <w:t xml:space="preserve"> 51578-2000</w:t>
      </w:r>
      <w:r w:rsidR="00613DEB" w:rsidRPr="006D7B9D">
        <w:rPr>
          <w:rFonts w:ascii="Times New Roman" w:hAnsi="Times New Roman" w:cs="Times New Roman"/>
          <w:iCs/>
          <w:sz w:val="28"/>
          <w:szCs w:val="28"/>
        </w:rPr>
        <w:t xml:space="preserve"> «Продукция парфюмерная жидкая. Общие технические условия».</w:t>
      </w:r>
      <w:r w:rsidR="009D7E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7ED9" w:rsidRPr="009D7ED9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="009D7ED9" w:rsidRPr="009D7E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D7ED9" w:rsidRPr="009D7ED9">
        <w:rPr>
          <w:rFonts w:ascii="Times New Roman" w:eastAsia="Times New Roman" w:hAnsi="Times New Roman" w:cs="Times New Roman"/>
          <w:sz w:val="28"/>
          <w:szCs w:val="28"/>
        </w:rPr>
        <w:t xml:space="preserve"> 51781-2001 «Тара стеклянная для парфюмерно-косметической продукции. Общие технические условия», ГОСТ </w:t>
      </w:r>
      <w:proofErr w:type="gramStart"/>
      <w:r w:rsidR="009D7ED9" w:rsidRPr="009D7E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D7ED9" w:rsidRPr="009D7ED9">
        <w:rPr>
          <w:rFonts w:ascii="Times New Roman" w:eastAsia="Times New Roman" w:hAnsi="Times New Roman" w:cs="Times New Roman"/>
          <w:sz w:val="28"/>
          <w:szCs w:val="28"/>
        </w:rPr>
        <w:t xml:space="preserve"> 52022-2003 «Тара стеклянная для парфюмерно-косметической продукции. Марки стекла».</w:t>
      </w:r>
    </w:p>
    <w:p w:rsidR="00932CC2" w:rsidRDefault="00F9443F" w:rsidP="00F9443F">
      <w:pPr>
        <w:ind w:right="16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A67EB">
        <w:rPr>
          <w:rFonts w:ascii="Times New Roman" w:hAnsi="Times New Roman" w:cs="Times New Roman"/>
          <w:b/>
          <w:iCs/>
          <w:sz w:val="28"/>
          <w:szCs w:val="28"/>
        </w:rPr>
        <w:t>Определение качества упаковки.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932CC2" w:rsidRPr="003841CE" w:rsidRDefault="00932CC2" w:rsidP="00932CC2">
      <w:pPr>
        <w:ind w:right="16"/>
        <w:rPr>
          <w:rFonts w:ascii="Times New Roman" w:hAnsi="Times New Roman" w:cs="Times New Roman"/>
          <w:b/>
          <w:iCs/>
          <w:sz w:val="28"/>
          <w:szCs w:val="28"/>
        </w:rPr>
      </w:pPr>
      <w:r w:rsidRPr="003841CE">
        <w:rPr>
          <w:rFonts w:ascii="Times New Roman" w:hAnsi="Times New Roman" w:cs="Times New Roman"/>
          <w:b/>
          <w:iCs/>
          <w:sz w:val="28"/>
          <w:szCs w:val="28"/>
        </w:rPr>
        <w:t>Методические указания</w:t>
      </w:r>
    </w:p>
    <w:p w:rsidR="00932CC2" w:rsidRDefault="00932CC2" w:rsidP="00932CC2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Изучить требования к качеству упаковки и номенклатуру показателей качества  в соответствии с  </w:t>
      </w:r>
      <w:r w:rsidRPr="009D7ED9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Pr="009D7E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D7ED9">
        <w:rPr>
          <w:rFonts w:ascii="Times New Roman" w:eastAsia="Times New Roman" w:hAnsi="Times New Roman" w:cs="Times New Roman"/>
          <w:sz w:val="28"/>
          <w:szCs w:val="28"/>
        </w:rPr>
        <w:t xml:space="preserve"> 51781-2001, ГОСТ Р 52022-2003</w:t>
      </w:r>
      <w:r w:rsidRPr="00FD063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Флаконы, используемые для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фасования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парфюмерных жидкостей, должны иметь правильную форму, устойчиво стоять на горизонтальной поверхности. Стеклянные флаконы не должны иметь критических дефектов; допускается присутствие нормированных дефектов. Такие дефекты, как свили, сколы, царапины, заусенцы, выступы, неравномерная толщина стенок, матовость и др., ухудшают внешний вид флакона и влияют на его прочность.</w:t>
      </w:r>
    </w:p>
    <w:p w:rsidR="00932CC2" w:rsidRDefault="00932CC2" w:rsidP="00932CC2">
      <w:pPr>
        <w:ind w:right="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заполнению флаконов парфюмерных жидкостей предъявляются следующие требования: </w:t>
      </w:r>
      <w:r w:rsidRPr="009D7ED9">
        <w:rPr>
          <w:rFonts w:ascii="Times New Roman" w:eastAsia="Times New Roman" w:hAnsi="Times New Roman" w:cs="Times New Roman"/>
          <w:sz w:val="28"/>
          <w:szCs w:val="28"/>
        </w:rPr>
        <w:t xml:space="preserve">флаконы с плечиками заполняют до уровня плечиков, во всех остальных видах флаконов соблюдается правило – флакон должен иметь свободное воздушное пространство не более 4 % вместимости флакона </w:t>
      </w:r>
      <w:proofErr w:type="gramStart"/>
      <w:r w:rsidRPr="009D7ED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D7ED9">
        <w:rPr>
          <w:rFonts w:ascii="Times New Roman" w:eastAsia="Times New Roman" w:hAnsi="Times New Roman" w:cs="Times New Roman"/>
          <w:sz w:val="28"/>
          <w:szCs w:val="28"/>
        </w:rPr>
        <w:t>при повышении температуры спиртосодержащая жидкость увеличивает объем.)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флаконы с пульверизатором заполняют по объёму, указанному на этикетке. Допустимое отклонение по вместимости не должны превышать  </w:t>
      </w:r>
      <w:r w:rsidRPr="00D50D23">
        <w:rPr>
          <w:rFonts w:ascii="Times New Roman" w:eastAsia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50D23">
        <w:rPr>
          <w:rFonts w:ascii="Times New Roman" w:eastAsia="Times New Roman" w:hAnsi="Times New Roman" w:cs="Times New Roman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CC2" w:rsidRDefault="00932CC2" w:rsidP="00932CC2">
      <w:pPr>
        <w:ind w:right="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требованиям, предъявляемым к пробкам и колпачкам, является полная герметизация горловины флакона при хранении и многократном использовании содержимого, стеклянные пробки должны быть хорошо притёрты к горлышку флакона, а пластмассовые и комбинированные колпачки легко навинчиваться без отказа. Наружная поверхность колпачков гладкая, её цвет не должен изменяться под воздействием содержимого.</w:t>
      </w:r>
    </w:p>
    <w:p w:rsidR="00F9443F" w:rsidRDefault="00F9443F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 w:rsidRPr="008A67EB">
        <w:rPr>
          <w:rFonts w:ascii="Times New Roman" w:hAnsi="Times New Roman" w:cs="Times New Roman"/>
          <w:iCs/>
          <w:sz w:val="28"/>
          <w:szCs w:val="28"/>
        </w:rPr>
        <w:t>Оценить соответствие упаковки парфюмерных жидкостей (2-3), предложенных преподавателем, требованиям нормативных документов. Результаты оценки качества упаковк</w:t>
      </w:r>
      <w:r w:rsidR="00932CC2">
        <w:rPr>
          <w:rFonts w:ascii="Times New Roman" w:hAnsi="Times New Roman" w:cs="Times New Roman"/>
          <w:iCs/>
          <w:sz w:val="28"/>
          <w:szCs w:val="28"/>
        </w:rPr>
        <w:t>и парфюмерных жидкостей оформить</w:t>
      </w:r>
      <w:r w:rsidRPr="008A67EB">
        <w:rPr>
          <w:rFonts w:ascii="Times New Roman" w:hAnsi="Times New Roman" w:cs="Times New Roman"/>
          <w:iCs/>
          <w:sz w:val="28"/>
          <w:szCs w:val="28"/>
        </w:rPr>
        <w:t xml:space="preserve"> в таблице 1</w:t>
      </w:r>
      <w:r>
        <w:rPr>
          <w:rFonts w:ascii="Times New Roman" w:hAnsi="Times New Roman" w:cs="Times New Roman"/>
          <w:iCs/>
          <w:sz w:val="28"/>
          <w:szCs w:val="28"/>
        </w:rPr>
        <w:t>.(см. Приложение)</w:t>
      </w:r>
      <w:r w:rsidR="00932CC2">
        <w:rPr>
          <w:rFonts w:ascii="Times New Roman" w:hAnsi="Times New Roman" w:cs="Times New Roman"/>
          <w:iCs/>
          <w:sz w:val="28"/>
          <w:szCs w:val="28"/>
        </w:rPr>
        <w:t>.</w:t>
      </w:r>
    </w:p>
    <w:p w:rsidR="00932CC2" w:rsidRDefault="00F9443F" w:rsidP="00F9443F">
      <w:pPr>
        <w:ind w:right="16"/>
        <w:rPr>
          <w:rFonts w:ascii="Times New Roman" w:hAnsi="Times New Roman" w:cs="Times New Roman"/>
          <w:b/>
          <w:sz w:val="28"/>
          <w:szCs w:val="28"/>
        </w:rPr>
      </w:pPr>
      <w:r w:rsidRPr="00736E77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F944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67EB">
        <w:rPr>
          <w:rFonts w:ascii="Times New Roman" w:hAnsi="Times New Roman" w:cs="Times New Roman"/>
          <w:b/>
          <w:iCs/>
          <w:sz w:val="28"/>
          <w:szCs w:val="28"/>
        </w:rPr>
        <w:t xml:space="preserve">Определение качества </w:t>
      </w:r>
      <w:r w:rsidRPr="00F9443F">
        <w:rPr>
          <w:rFonts w:ascii="Times New Roman" w:hAnsi="Times New Roman" w:cs="Times New Roman"/>
          <w:b/>
          <w:sz w:val="28"/>
          <w:szCs w:val="28"/>
        </w:rPr>
        <w:t>маркировки</w:t>
      </w:r>
      <w:r w:rsidR="00932CC2">
        <w:rPr>
          <w:rFonts w:ascii="Times New Roman" w:hAnsi="Times New Roman" w:cs="Times New Roman"/>
          <w:b/>
          <w:sz w:val="28"/>
          <w:szCs w:val="28"/>
        </w:rPr>
        <w:t>.</w:t>
      </w:r>
    </w:p>
    <w:p w:rsidR="00932CC2" w:rsidRDefault="00FF5D20" w:rsidP="005A5D7B">
      <w:pPr>
        <w:tabs>
          <w:tab w:val="left" w:pos="1800"/>
        </w:tabs>
        <w:ind w:right="1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начинают с ознакомления с </w:t>
      </w:r>
      <w:r w:rsidRPr="006D7B9D">
        <w:rPr>
          <w:rFonts w:ascii="Times New Roman" w:hAnsi="Times New Roman" w:cs="Times New Roman"/>
          <w:iCs/>
          <w:sz w:val="28"/>
          <w:szCs w:val="28"/>
        </w:rPr>
        <w:t xml:space="preserve">ГОСТ </w:t>
      </w:r>
      <w:proofErr w:type="gramStart"/>
      <w:r w:rsidRPr="006D7B9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6D7B9D">
        <w:rPr>
          <w:rFonts w:ascii="Times New Roman" w:hAnsi="Times New Roman" w:cs="Times New Roman"/>
          <w:iCs/>
          <w:sz w:val="28"/>
          <w:szCs w:val="28"/>
        </w:rPr>
        <w:t xml:space="preserve"> 51391-99</w:t>
      </w:r>
      <w:r w:rsidR="005A5D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5D7B" w:rsidRPr="006D7B9D">
        <w:rPr>
          <w:rFonts w:ascii="Times New Roman" w:hAnsi="Times New Roman" w:cs="Times New Roman"/>
          <w:iCs/>
          <w:sz w:val="28"/>
          <w:szCs w:val="28"/>
        </w:rPr>
        <w:t>«Изделия парфюмерно-косметические. Информация для потребителей».</w:t>
      </w:r>
      <w:r w:rsidR="005A5D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Особое внимание уделяют изучению требований к содержанию информации о товаре.</w:t>
      </w:r>
    </w:p>
    <w:p w:rsidR="00FF5D20" w:rsidRDefault="00FF5D20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качеству маркирования предъявляют следующие требования: ин</w:t>
      </w:r>
      <w:r w:rsidR="00DA79BC">
        <w:rPr>
          <w:rFonts w:ascii="Times New Roman" w:hAnsi="Times New Roman" w:cs="Times New Roman"/>
          <w:iCs/>
          <w:sz w:val="28"/>
          <w:szCs w:val="28"/>
        </w:rPr>
        <w:t xml:space="preserve">формацию потребителя о </w:t>
      </w:r>
      <w:proofErr w:type="spellStart"/>
      <w:r w:rsidR="00DA79BC">
        <w:rPr>
          <w:rFonts w:ascii="Times New Roman" w:hAnsi="Times New Roman" w:cs="Times New Roman"/>
          <w:iCs/>
          <w:sz w:val="28"/>
          <w:szCs w:val="28"/>
        </w:rPr>
        <w:t>парфюмер</w:t>
      </w:r>
      <w:r>
        <w:rPr>
          <w:rFonts w:ascii="Times New Roman" w:hAnsi="Times New Roman" w:cs="Times New Roman"/>
          <w:iCs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- косметических изделиях представляют в виде маркирования, расположенного в удобных для прочтения местах </w:t>
      </w:r>
      <w:r w:rsidR="005A5D7B">
        <w:rPr>
          <w:rFonts w:ascii="Times New Roman" w:hAnsi="Times New Roman" w:cs="Times New Roman"/>
          <w:iCs/>
          <w:sz w:val="28"/>
          <w:szCs w:val="28"/>
        </w:rPr>
        <w:t xml:space="preserve">на упаковке </w:t>
      </w:r>
      <w:proofErr w:type="gramStart"/>
      <w:r w:rsidR="005A5D7B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5A5D7B">
        <w:rPr>
          <w:rFonts w:ascii="Times New Roman" w:hAnsi="Times New Roman" w:cs="Times New Roman"/>
          <w:iCs/>
          <w:sz w:val="28"/>
          <w:szCs w:val="28"/>
        </w:rPr>
        <w:t xml:space="preserve">потребительской таре), этикетке,  </w:t>
      </w:r>
      <w:proofErr w:type="spellStart"/>
      <w:r w:rsidR="005A5D7B">
        <w:rPr>
          <w:rFonts w:ascii="Times New Roman" w:hAnsi="Times New Roman" w:cs="Times New Roman"/>
          <w:iCs/>
          <w:sz w:val="28"/>
          <w:szCs w:val="28"/>
        </w:rPr>
        <w:t>контрэтикетке</w:t>
      </w:r>
      <w:proofErr w:type="spellEnd"/>
      <w:r w:rsidR="005A5D7B">
        <w:rPr>
          <w:rFonts w:ascii="Times New Roman" w:hAnsi="Times New Roman" w:cs="Times New Roman"/>
          <w:iCs/>
          <w:sz w:val="28"/>
          <w:szCs w:val="28"/>
        </w:rPr>
        <w:t>, ярлыке, открытке, листе- вкладыше, нанесённым любым способом, принятым изготовителем.</w:t>
      </w:r>
    </w:p>
    <w:p w:rsidR="005A5D7B" w:rsidRDefault="005A5D7B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Маркировку наносят на русском языке; по усмотрению изготовителя возможно дополнительное нанесение и</w:t>
      </w:r>
      <w:r w:rsidR="00DA79BC">
        <w:rPr>
          <w:rFonts w:ascii="Times New Roman" w:hAnsi="Times New Roman" w:cs="Times New Roman"/>
          <w:iCs/>
          <w:sz w:val="28"/>
          <w:szCs w:val="28"/>
        </w:rPr>
        <w:t>нформации на государственном языке субъекта РФ</w:t>
      </w:r>
      <w:proofErr w:type="gramStart"/>
      <w:r w:rsidR="00DA79BC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DA79BC">
        <w:rPr>
          <w:rFonts w:ascii="Times New Roman" w:hAnsi="Times New Roman" w:cs="Times New Roman"/>
          <w:iCs/>
          <w:sz w:val="28"/>
          <w:szCs w:val="28"/>
        </w:rPr>
        <w:t xml:space="preserve"> а также на иностранных языках.</w:t>
      </w:r>
    </w:p>
    <w:p w:rsidR="009E4889" w:rsidRDefault="009E4889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Информация должна быть однозначно понимаемой, полной и достоверной, не вводить потребителя в заблуждение относительно происхождения, свойств, состава, способа применения, а также других сведений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F32F5">
        <w:rPr>
          <w:rFonts w:ascii="Times New Roman" w:hAnsi="Times New Roman" w:cs="Times New Roman"/>
          <w:iCs/>
          <w:sz w:val="28"/>
          <w:szCs w:val="28"/>
        </w:rPr>
        <w:t>х</w:t>
      </w:r>
      <w:proofErr w:type="gramEnd"/>
      <w:r w:rsidR="00AF32F5">
        <w:rPr>
          <w:rFonts w:ascii="Times New Roman" w:hAnsi="Times New Roman" w:cs="Times New Roman"/>
          <w:iCs/>
          <w:sz w:val="28"/>
          <w:szCs w:val="28"/>
        </w:rPr>
        <w:t xml:space="preserve">арактеризующих качество и безопасность </w:t>
      </w:r>
      <w:proofErr w:type="spellStart"/>
      <w:r w:rsidR="00AF32F5">
        <w:rPr>
          <w:rFonts w:ascii="Times New Roman" w:hAnsi="Times New Roman" w:cs="Times New Roman"/>
          <w:iCs/>
          <w:sz w:val="28"/>
          <w:szCs w:val="28"/>
        </w:rPr>
        <w:t>парфюмерно</w:t>
      </w:r>
      <w:proofErr w:type="spellEnd"/>
      <w:r w:rsidR="00AF32F5">
        <w:rPr>
          <w:rFonts w:ascii="Times New Roman" w:hAnsi="Times New Roman" w:cs="Times New Roman"/>
          <w:iCs/>
          <w:sz w:val="28"/>
          <w:szCs w:val="28"/>
        </w:rPr>
        <w:t>- косметических изделий.</w:t>
      </w:r>
    </w:p>
    <w:p w:rsidR="00AF32F5" w:rsidRDefault="00AF32F5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Информация должна быть чёткой и легко читаемой.</w:t>
      </w:r>
    </w:p>
    <w:p w:rsidR="00AF32F5" w:rsidRDefault="00AF32F5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Средства нанесения информации обеспечивает стойкость маркировки при хранении, транспортировании, и реализации изделий.</w:t>
      </w:r>
    </w:p>
    <w:p w:rsidR="00F9443F" w:rsidRDefault="00FF5D20" w:rsidP="00F9443F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443F" w:rsidRPr="00736E77">
        <w:rPr>
          <w:rFonts w:ascii="Times New Roman" w:hAnsi="Times New Roman" w:cs="Times New Roman"/>
          <w:sz w:val="28"/>
          <w:szCs w:val="28"/>
        </w:rPr>
        <w:t xml:space="preserve"> 5-6 образцов </w:t>
      </w:r>
      <w:proofErr w:type="spellStart"/>
      <w:r w:rsidR="00F9443F" w:rsidRPr="00736E77">
        <w:rPr>
          <w:rFonts w:ascii="Times New Roman" w:hAnsi="Times New Roman" w:cs="Times New Roman"/>
          <w:sz w:val="28"/>
          <w:szCs w:val="28"/>
        </w:rPr>
        <w:t>парфюмерно</w:t>
      </w:r>
      <w:proofErr w:type="spellEnd"/>
      <w:r w:rsidR="00F9443F" w:rsidRPr="00736E77">
        <w:rPr>
          <w:rFonts w:ascii="Times New Roman" w:hAnsi="Times New Roman" w:cs="Times New Roman"/>
          <w:sz w:val="28"/>
          <w:szCs w:val="28"/>
        </w:rPr>
        <w:t>- косметических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оценить качество маркирования и сделать заключение о его</w:t>
      </w:r>
      <w:r w:rsidR="00F9443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9443F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F9443F" w:rsidRPr="006D7B9D">
        <w:rPr>
          <w:rFonts w:ascii="Times New Roman" w:hAnsi="Times New Roman" w:cs="Times New Roman"/>
          <w:iCs/>
          <w:sz w:val="28"/>
          <w:szCs w:val="28"/>
        </w:rPr>
        <w:t xml:space="preserve">ГОСТ </w:t>
      </w:r>
      <w:proofErr w:type="gramStart"/>
      <w:r w:rsidR="00F9443F" w:rsidRPr="006D7B9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F9443F" w:rsidRPr="006D7B9D">
        <w:rPr>
          <w:rFonts w:ascii="Times New Roman" w:hAnsi="Times New Roman" w:cs="Times New Roman"/>
          <w:iCs/>
          <w:sz w:val="28"/>
          <w:szCs w:val="28"/>
        </w:rPr>
        <w:t xml:space="preserve"> 51391-99 «Изделия парфюмерно-косметические. Информация для потребителей»</w:t>
      </w:r>
      <w:r w:rsidR="00F9443F">
        <w:rPr>
          <w:rFonts w:ascii="Times New Roman" w:hAnsi="Times New Roman" w:cs="Times New Roman"/>
          <w:iCs/>
          <w:sz w:val="28"/>
          <w:szCs w:val="28"/>
        </w:rPr>
        <w:t>. Результаты</w:t>
      </w:r>
      <w:r w:rsidR="00DA79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44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79BC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F9443F">
        <w:rPr>
          <w:rFonts w:ascii="Times New Roman" w:hAnsi="Times New Roman" w:cs="Times New Roman"/>
          <w:iCs/>
          <w:sz w:val="28"/>
          <w:szCs w:val="28"/>
        </w:rPr>
        <w:t>занести в таблицу 2 (см. Приложение)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9443F" w:rsidRPr="00736E77" w:rsidRDefault="00F9443F" w:rsidP="00F9443F">
      <w:pPr>
        <w:rPr>
          <w:rFonts w:ascii="Times New Roman" w:hAnsi="Times New Roman" w:cs="Times New Roman"/>
          <w:sz w:val="28"/>
          <w:szCs w:val="28"/>
        </w:rPr>
      </w:pPr>
    </w:p>
    <w:p w:rsidR="006D7B9D" w:rsidRPr="006D7B9D" w:rsidRDefault="006D7B9D" w:rsidP="00EC4DA0">
      <w:pPr>
        <w:tabs>
          <w:tab w:val="left" w:pos="1800"/>
        </w:tabs>
        <w:ind w:right="1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4EFB" w:rsidRPr="006D7B9D" w:rsidRDefault="00F14EFB" w:rsidP="00EC4DA0">
      <w:pPr>
        <w:ind w:right="16"/>
        <w:rPr>
          <w:rFonts w:ascii="Times New Roman" w:hAnsi="Times New Roman" w:cs="Times New Roman"/>
          <w:iCs/>
          <w:sz w:val="28"/>
          <w:szCs w:val="28"/>
        </w:rPr>
      </w:pPr>
    </w:p>
    <w:p w:rsidR="00F14EFB" w:rsidRPr="006D7B9D" w:rsidRDefault="00F14EFB" w:rsidP="00EC4DA0">
      <w:pPr>
        <w:ind w:right="16"/>
        <w:rPr>
          <w:rFonts w:ascii="Times New Roman" w:hAnsi="Times New Roman" w:cs="Times New Roman"/>
          <w:iCs/>
          <w:sz w:val="28"/>
          <w:szCs w:val="28"/>
        </w:rPr>
      </w:pPr>
    </w:p>
    <w:p w:rsidR="00F14EFB" w:rsidRPr="006D7B9D" w:rsidRDefault="00F14EFB" w:rsidP="00EC4DA0">
      <w:pPr>
        <w:ind w:right="16"/>
        <w:rPr>
          <w:rFonts w:ascii="Times New Roman" w:hAnsi="Times New Roman" w:cs="Times New Roman"/>
          <w:iCs/>
          <w:sz w:val="28"/>
          <w:szCs w:val="28"/>
        </w:rPr>
      </w:pPr>
    </w:p>
    <w:p w:rsidR="00F14EFB" w:rsidRPr="006D7B9D" w:rsidRDefault="00F14EFB" w:rsidP="00EC4DA0">
      <w:pPr>
        <w:ind w:right="16"/>
        <w:rPr>
          <w:rFonts w:ascii="Times New Roman" w:hAnsi="Times New Roman" w:cs="Times New Roman"/>
          <w:iCs/>
          <w:sz w:val="28"/>
          <w:szCs w:val="28"/>
        </w:rPr>
      </w:pPr>
    </w:p>
    <w:p w:rsidR="00F14EFB" w:rsidRPr="006D7B9D" w:rsidRDefault="00F14EFB" w:rsidP="00EC4DA0">
      <w:pPr>
        <w:ind w:right="16"/>
        <w:rPr>
          <w:rFonts w:ascii="Times New Roman" w:hAnsi="Times New Roman" w:cs="Times New Roman"/>
          <w:iCs/>
          <w:sz w:val="28"/>
          <w:szCs w:val="28"/>
        </w:rPr>
      </w:pPr>
    </w:p>
    <w:p w:rsidR="000C4F62" w:rsidRPr="006D7B9D" w:rsidRDefault="000C4F62">
      <w:pPr>
        <w:rPr>
          <w:rFonts w:ascii="Times New Roman" w:hAnsi="Times New Roman" w:cs="Times New Roman"/>
          <w:sz w:val="28"/>
          <w:szCs w:val="28"/>
        </w:rPr>
      </w:pPr>
    </w:p>
    <w:sectPr w:rsidR="000C4F62" w:rsidRPr="006D7B9D" w:rsidSect="008F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C4DA0"/>
    <w:rsid w:val="000C4F62"/>
    <w:rsid w:val="00157453"/>
    <w:rsid w:val="00374B70"/>
    <w:rsid w:val="003841CE"/>
    <w:rsid w:val="005A5D7B"/>
    <w:rsid w:val="006005D9"/>
    <w:rsid w:val="00613DEB"/>
    <w:rsid w:val="006B619C"/>
    <w:rsid w:val="006D7B9D"/>
    <w:rsid w:val="00750088"/>
    <w:rsid w:val="007D22BE"/>
    <w:rsid w:val="008B098C"/>
    <w:rsid w:val="008F4754"/>
    <w:rsid w:val="00932CC2"/>
    <w:rsid w:val="009D7ED9"/>
    <w:rsid w:val="009E4889"/>
    <w:rsid w:val="00AB37AB"/>
    <w:rsid w:val="00AF32F5"/>
    <w:rsid w:val="00CB790B"/>
    <w:rsid w:val="00D20662"/>
    <w:rsid w:val="00D50D23"/>
    <w:rsid w:val="00D80E4C"/>
    <w:rsid w:val="00DA79BC"/>
    <w:rsid w:val="00EC4DA0"/>
    <w:rsid w:val="00F14EFB"/>
    <w:rsid w:val="00F9443F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7</cp:revision>
  <dcterms:created xsi:type="dcterms:W3CDTF">2014-03-15T16:20:00Z</dcterms:created>
  <dcterms:modified xsi:type="dcterms:W3CDTF">2014-03-16T18:39:00Z</dcterms:modified>
</cp:coreProperties>
</file>