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 xml:space="preserve">РАЗДЕЛ </w:t>
      </w:r>
      <w:r w:rsidRPr="004A05E0">
        <w:rPr>
          <w:rFonts w:ascii="Times New Roman" w:hAnsi="Times New Roman"/>
          <w:b/>
          <w:sz w:val="24"/>
          <w:szCs w:val="24"/>
          <w:lang w:val="en-US"/>
        </w:rPr>
        <w:t>XI</w:t>
      </w:r>
      <w:r w:rsidRPr="004A05E0">
        <w:rPr>
          <w:rFonts w:ascii="Times New Roman" w:hAnsi="Times New Roman"/>
          <w:b/>
          <w:sz w:val="24"/>
          <w:szCs w:val="24"/>
        </w:rPr>
        <w:t xml:space="preserve">.   От Новой истории </w:t>
      </w:r>
      <w:proofErr w:type="gramStart"/>
      <w:r w:rsidRPr="004A05E0">
        <w:rPr>
          <w:rFonts w:ascii="Times New Roman" w:hAnsi="Times New Roman"/>
          <w:b/>
          <w:sz w:val="24"/>
          <w:szCs w:val="24"/>
        </w:rPr>
        <w:t>к</w:t>
      </w:r>
      <w:proofErr w:type="gramEnd"/>
      <w:r w:rsidRPr="004A05E0">
        <w:rPr>
          <w:rFonts w:ascii="Times New Roman" w:hAnsi="Times New Roman"/>
          <w:b/>
          <w:sz w:val="24"/>
          <w:szCs w:val="24"/>
        </w:rPr>
        <w:t xml:space="preserve"> новейшей.</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 xml:space="preserve">ТЕМА 11.5. Россия в период </w:t>
      </w:r>
      <w:proofErr w:type="spellStart"/>
      <w:r w:rsidRPr="004A05E0">
        <w:rPr>
          <w:rFonts w:ascii="Times New Roman" w:hAnsi="Times New Roman"/>
          <w:b/>
          <w:sz w:val="24"/>
          <w:szCs w:val="24"/>
        </w:rPr>
        <w:t>столыпинских</w:t>
      </w:r>
      <w:proofErr w:type="spellEnd"/>
      <w:r w:rsidRPr="004A05E0">
        <w:rPr>
          <w:rFonts w:ascii="Times New Roman" w:hAnsi="Times New Roman"/>
          <w:b/>
          <w:sz w:val="24"/>
          <w:szCs w:val="24"/>
        </w:rPr>
        <w:t xml:space="preserve"> реформ.</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ЛЕКЦИЯ №76</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 xml:space="preserve">Основное содержание  и этапы реализации  </w:t>
      </w:r>
      <w:proofErr w:type="spellStart"/>
      <w:r w:rsidRPr="004A05E0">
        <w:rPr>
          <w:rFonts w:ascii="Times New Roman" w:hAnsi="Times New Roman"/>
          <w:b/>
          <w:sz w:val="24"/>
          <w:szCs w:val="24"/>
        </w:rPr>
        <w:t>столыпинской</w:t>
      </w:r>
      <w:proofErr w:type="spellEnd"/>
      <w:r w:rsidRPr="004A05E0">
        <w:rPr>
          <w:rFonts w:ascii="Times New Roman" w:hAnsi="Times New Roman"/>
          <w:b/>
          <w:sz w:val="24"/>
          <w:szCs w:val="24"/>
        </w:rPr>
        <w:t xml:space="preserve"> аграрной </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р</w:t>
      </w:r>
      <w:r w:rsidRPr="004A05E0">
        <w:rPr>
          <w:rFonts w:ascii="Times New Roman" w:hAnsi="Times New Roman"/>
          <w:b/>
          <w:sz w:val="24"/>
          <w:szCs w:val="24"/>
        </w:rPr>
        <w:t>е</w:t>
      </w:r>
      <w:r w:rsidRPr="004A05E0">
        <w:rPr>
          <w:rFonts w:ascii="Times New Roman" w:hAnsi="Times New Roman"/>
          <w:b/>
          <w:sz w:val="24"/>
          <w:szCs w:val="24"/>
        </w:rPr>
        <w:t>формы.</w:t>
      </w:r>
    </w:p>
    <w:p w:rsidR="004A05E0" w:rsidRPr="004A05E0" w:rsidRDefault="004A05E0" w:rsidP="004A05E0">
      <w:pPr>
        <w:pStyle w:val="a3"/>
        <w:spacing w:after="0" w:afterAutospacing="0"/>
        <w:jc w:val="center"/>
        <w:rPr>
          <w:color w:val="000000"/>
        </w:rPr>
      </w:pPr>
      <w:r w:rsidRPr="004A05E0">
        <w:rPr>
          <w:b/>
          <w:bCs/>
          <w:color w:val="000000"/>
        </w:rPr>
        <w:t>План.</w:t>
      </w:r>
    </w:p>
    <w:p w:rsidR="004A05E0" w:rsidRPr="004A05E0" w:rsidRDefault="004A05E0" w:rsidP="004A05E0">
      <w:pPr>
        <w:pStyle w:val="a3"/>
        <w:spacing w:after="0" w:afterAutospacing="0"/>
        <w:rPr>
          <w:color w:val="000000"/>
        </w:rPr>
      </w:pPr>
      <w:r w:rsidRPr="004A05E0">
        <w:rPr>
          <w:color w:val="000000"/>
        </w:rPr>
        <w:t xml:space="preserve"> Жизнь и деятельность Петра Аркадьевича Столыпина;</w:t>
      </w:r>
    </w:p>
    <w:p w:rsidR="004A05E0" w:rsidRPr="004A05E0" w:rsidRDefault="004A05E0" w:rsidP="004A05E0">
      <w:pPr>
        <w:pStyle w:val="a3"/>
        <w:spacing w:after="0" w:afterAutospacing="0"/>
        <w:rPr>
          <w:color w:val="000000"/>
        </w:rPr>
      </w:pPr>
      <w:r w:rsidRPr="004A05E0">
        <w:rPr>
          <w:color w:val="000000"/>
        </w:rPr>
        <w:t xml:space="preserve"> Наведение порядка в стране;</w:t>
      </w:r>
    </w:p>
    <w:p w:rsidR="004A05E0" w:rsidRPr="004A05E0" w:rsidRDefault="004A05E0" w:rsidP="004A05E0">
      <w:pPr>
        <w:pStyle w:val="a3"/>
        <w:spacing w:after="0" w:afterAutospacing="0"/>
        <w:rPr>
          <w:color w:val="000000"/>
        </w:rPr>
      </w:pPr>
      <w:r w:rsidRPr="004A05E0">
        <w:rPr>
          <w:color w:val="000000"/>
        </w:rPr>
        <w:t xml:space="preserve"> Аграрная реформа Столыпина. Её итоги и значение;</w:t>
      </w:r>
    </w:p>
    <w:p w:rsidR="004A05E0" w:rsidRPr="004A05E0" w:rsidRDefault="004A05E0" w:rsidP="004A05E0">
      <w:pPr>
        <w:pStyle w:val="a3"/>
        <w:spacing w:after="0" w:afterAutospacing="0"/>
        <w:rPr>
          <w:color w:val="000000"/>
        </w:rPr>
      </w:pPr>
      <w:r w:rsidRPr="004A05E0">
        <w:rPr>
          <w:color w:val="000000"/>
        </w:rPr>
        <w:t>Другие реформы Столыпина;</w:t>
      </w:r>
    </w:p>
    <w:p w:rsidR="004A05E0" w:rsidRPr="004A05E0" w:rsidRDefault="004A05E0" w:rsidP="004A05E0">
      <w:pPr>
        <w:pStyle w:val="a3"/>
        <w:spacing w:after="0" w:afterAutospacing="0"/>
        <w:rPr>
          <w:color w:val="000000"/>
        </w:rPr>
      </w:pPr>
      <w:r w:rsidRPr="004A05E0">
        <w:rPr>
          <w:color w:val="000000"/>
        </w:rPr>
        <w:t>Заключение. Оценки деятельности Столыпина.</w:t>
      </w:r>
    </w:p>
    <w:p w:rsidR="004A05E0" w:rsidRPr="004A05E0" w:rsidRDefault="004A05E0" w:rsidP="004A05E0">
      <w:pPr>
        <w:pStyle w:val="a3"/>
        <w:spacing w:after="0" w:afterAutospacing="0"/>
        <w:rPr>
          <w:color w:val="000000"/>
        </w:rPr>
      </w:pPr>
      <w:r w:rsidRPr="004A05E0">
        <w:rPr>
          <w:b/>
          <w:bCs/>
          <w:color w:val="000000"/>
        </w:rPr>
        <w:t>I</w:t>
      </w:r>
      <w:r w:rsidRPr="004A05E0">
        <w:rPr>
          <w:color w:val="000000"/>
        </w:rPr>
        <w:t> </w:t>
      </w:r>
      <w:r w:rsidRPr="004A05E0">
        <w:rPr>
          <w:b/>
          <w:bCs/>
          <w:color w:val="000000"/>
        </w:rPr>
        <w:t>. </w:t>
      </w:r>
      <w:r w:rsidRPr="004A05E0">
        <w:rPr>
          <w:color w:val="000000"/>
        </w:rPr>
        <w:t>Петр Аркадьевич Столыпин родился 5 апреля 1862 г. в Дрездене, в семье, пр</w:t>
      </w:r>
      <w:r w:rsidRPr="004A05E0">
        <w:rPr>
          <w:color w:val="000000"/>
        </w:rPr>
        <w:t>и</w:t>
      </w:r>
      <w:r w:rsidRPr="004A05E0">
        <w:rPr>
          <w:color w:val="000000"/>
        </w:rPr>
        <w:t>надлежавшей старинному русскому роду, известному с XVI века. Дед по линии матери, князь Горчаков, был главнокомандующим русской армией в годы Кры</w:t>
      </w:r>
      <w:r w:rsidRPr="004A05E0">
        <w:rPr>
          <w:color w:val="000000"/>
        </w:rPr>
        <w:t>м</w:t>
      </w:r>
      <w:r w:rsidRPr="004A05E0">
        <w:rPr>
          <w:color w:val="000000"/>
        </w:rPr>
        <w:t>ской войны. Петр Аркадьевич приходился троюродным братом М. Ю. Лермонт</w:t>
      </w:r>
      <w:r w:rsidRPr="004A05E0">
        <w:rPr>
          <w:color w:val="000000"/>
        </w:rPr>
        <w:t>о</w:t>
      </w:r>
      <w:r w:rsidRPr="004A05E0">
        <w:rPr>
          <w:color w:val="000000"/>
        </w:rPr>
        <w:t>ву.</w:t>
      </w:r>
    </w:p>
    <w:p w:rsidR="004A05E0" w:rsidRPr="004A05E0" w:rsidRDefault="004A05E0" w:rsidP="004A05E0">
      <w:pPr>
        <w:pStyle w:val="a3"/>
        <w:spacing w:after="0" w:afterAutospacing="0"/>
        <w:rPr>
          <w:color w:val="000000"/>
        </w:rPr>
      </w:pPr>
      <w:r w:rsidRPr="004A05E0">
        <w:rPr>
          <w:color w:val="000000"/>
        </w:rPr>
        <w:t>Блестяще окончив физико-математический факультет Петербургского университ</w:t>
      </w:r>
      <w:r w:rsidRPr="004A05E0">
        <w:rPr>
          <w:color w:val="000000"/>
        </w:rPr>
        <w:t>е</w:t>
      </w:r>
      <w:r w:rsidRPr="004A05E0">
        <w:rPr>
          <w:color w:val="000000"/>
        </w:rPr>
        <w:t>та, он в 1885 г. поступил на службу в Министерство государственных имуществ в 1889 г. перешел в Министерство внутренних дел и вскоре стал самым молодым в России губернатором - в Гродно, а затем в Саратове. В 1906 г. 44-летний Стол</w:t>
      </w:r>
      <w:r w:rsidRPr="004A05E0">
        <w:rPr>
          <w:color w:val="000000"/>
        </w:rPr>
        <w:t>ы</w:t>
      </w:r>
      <w:r w:rsidRPr="004A05E0">
        <w:rPr>
          <w:color w:val="000000"/>
        </w:rPr>
        <w:t>пин принимает портфель министра внутренних дел, а с 8 июля 1906 г. он совм</w:t>
      </w:r>
      <w:r w:rsidRPr="004A05E0">
        <w:rPr>
          <w:color w:val="000000"/>
        </w:rPr>
        <w:t>е</w:t>
      </w:r>
      <w:r w:rsidRPr="004A05E0">
        <w:rPr>
          <w:color w:val="000000"/>
        </w:rPr>
        <w:t>щает этот пост с должностью председателя Совета Министров, сменив апатичного премьер-министра И. Л. Горемыкина.</w:t>
      </w:r>
    </w:p>
    <w:p w:rsidR="004A05E0" w:rsidRPr="004A05E0" w:rsidRDefault="004A05E0" w:rsidP="004A05E0">
      <w:pPr>
        <w:pStyle w:val="a3"/>
        <w:spacing w:after="0" w:afterAutospacing="0"/>
        <w:rPr>
          <w:color w:val="000000"/>
        </w:rPr>
      </w:pPr>
      <w:r w:rsidRPr="004A05E0">
        <w:rPr>
          <w:color w:val="000000"/>
        </w:rPr>
        <w:t xml:space="preserve">Назначение Столыпина на столь высокую должность не прошло </w:t>
      </w:r>
      <w:proofErr w:type="gramStart"/>
      <w:r w:rsidRPr="004A05E0">
        <w:rPr>
          <w:color w:val="000000"/>
        </w:rPr>
        <w:t>незамеченным</w:t>
      </w:r>
      <w:proofErr w:type="gramEnd"/>
      <w:r w:rsidRPr="004A05E0">
        <w:rPr>
          <w:color w:val="000000"/>
        </w:rPr>
        <w:t>. Даже самые непримиримые оппоненты были вынуждены признать, что на этот раз российское правительство возглавил одаренный, сильный, незаурядный человек. Злые языки, правда, его стремительную, блистательную карьеру объясняли пр</w:t>
      </w:r>
      <w:r w:rsidRPr="004A05E0">
        <w:rPr>
          <w:color w:val="000000"/>
        </w:rPr>
        <w:t>о</w:t>
      </w:r>
      <w:r w:rsidRPr="004A05E0">
        <w:rPr>
          <w:color w:val="000000"/>
        </w:rPr>
        <w:t xml:space="preserve">текцией со стороны родственников жены, близких ко двору. Столыпин был женат на О. Б. </w:t>
      </w:r>
      <w:proofErr w:type="spellStart"/>
      <w:r w:rsidRPr="004A05E0">
        <w:rPr>
          <w:color w:val="000000"/>
        </w:rPr>
        <w:t>Нейгардт</w:t>
      </w:r>
      <w:proofErr w:type="spellEnd"/>
      <w:r w:rsidRPr="004A05E0">
        <w:rPr>
          <w:color w:val="000000"/>
        </w:rPr>
        <w:t xml:space="preserve"> - бывшей невесте своего брата, убитого на дуэли. По свидетел</w:t>
      </w:r>
      <w:r w:rsidRPr="004A05E0">
        <w:rPr>
          <w:color w:val="000000"/>
        </w:rPr>
        <w:t>ь</w:t>
      </w:r>
      <w:r w:rsidRPr="004A05E0">
        <w:rPr>
          <w:color w:val="000000"/>
        </w:rPr>
        <w:t>ству современников, несмотря на сложный характер Ольги Борисовны, Петр А</w:t>
      </w:r>
      <w:r w:rsidRPr="004A05E0">
        <w:rPr>
          <w:color w:val="000000"/>
        </w:rPr>
        <w:t>р</w:t>
      </w:r>
      <w:r w:rsidRPr="004A05E0">
        <w:rPr>
          <w:color w:val="000000"/>
        </w:rPr>
        <w:t>кадьевич был счастлив в браке, имел пять дочерей и одного сына.</w:t>
      </w:r>
    </w:p>
    <w:p w:rsidR="004A05E0" w:rsidRPr="004A05E0" w:rsidRDefault="004A05E0" w:rsidP="004A05E0">
      <w:pPr>
        <w:pStyle w:val="a3"/>
        <w:spacing w:after="0" w:afterAutospacing="0"/>
        <w:rPr>
          <w:color w:val="000000"/>
        </w:rPr>
      </w:pPr>
      <w:r w:rsidRPr="004A05E0">
        <w:rPr>
          <w:color w:val="000000"/>
        </w:rPr>
        <w:t>В основу своей государственной деятельности П. А. Столыпин положил принцип, высказанный еще основателем государственной школы Б. Н. Чичериным: "Либ</w:t>
      </w:r>
      <w:r w:rsidRPr="004A05E0">
        <w:rPr>
          <w:color w:val="000000"/>
        </w:rPr>
        <w:t>е</w:t>
      </w:r>
      <w:r w:rsidRPr="004A05E0">
        <w:rPr>
          <w:color w:val="000000"/>
        </w:rPr>
        <w:t>ральные реформы и сильная власть". Официально было объявлено о следующем курсе преобразований: свобода вероисповеданий, неприкосновенность личности и гражданское равноправие в смысле "устранения ограничений и стеснений отдел</w:t>
      </w:r>
      <w:r w:rsidRPr="004A05E0">
        <w:rPr>
          <w:color w:val="000000"/>
        </w:rPr>
        <w:t>ь</w:t>
      </w:r>
      <w:r w:rsidRPr="004A05E0">
        <w:rPr>
          <w:color w:val="000000"/>
        </w:rPr>
        <w:t>ных групп населения", преобразование местных судов, реформа средней и высшей школы, полицейская реформа, преобразование земства, подоходный налог, "меры исключительной охраны государственного порядка". Понимая, что упование пр</w:t>
      </w:r>
      <w:r w:rsidRPr="004A05E0">
        <w:rPr>
          <w:color w:val="000000"/>
        </w:rPr>
        <w:t>а</w:t>
      </w:r>
      <w:r w:rsidRPr="004A05E0">
        <w:rPr>
          <w:color w:val="000000"/>
        </w:rPr>
        <w:t>вительства только на карательные меры есть верный признак его бессилия, Ст</w:t>
      </w:r>
      <w:r w:rsidRPr="004A05E0">
        <w:rPr>
          <w:color w:val="000000"/>
        </w:rPr>
        <w:t>о</w:t>
      </w:r>
      <w:r w:rsidRPr="004A05E0">
        <w:rPr>
          <w:color w:val="000000"/>
        </w:rPr>
        <w:t>лыпин основное внимание уделил не поиску зачинщиков революции, а разработке реформ, способных, по его мнению, разрешить главные вопросы, вызвавшие рев</w:t>
      </w:r>
      <w:r w:rsidRPr="004A05E0">
        <w:rPr>
          <w:color w:val="000000"/>
        </w:rPr>
        <w:t>о</w:t>
      </w:r>
      <w:r w:rsidRPr="004A05E0">
        <w:rPr>
          <w:color w:val="000000"/>
        </w:rPr>
        <w:t>люцию, пытался наладить диалог с представителями оппозиционных политич</w:t>
      </w:r>
      <w:r w:rsidRPr="004A05E0">
        <w:rPr>
          <w:color w:val="000000"/>
        </w:rPr>
        <w:t>е</w:t>
      </w:r>
      <w:r w:rsidRPr="004A05E0">
        <w:rPr>
          <w:color w:val="000000"/>
        </w:rPr>
        <w:t>ских сил. В то же время Столыпин не избегал и насильственных, карательных де</w:t>
      </w:r>
      <w:r w:rsidRPr="004A05E0">
        <w:rPr>
          <w:color w:val="000000"/>
        </w:rPr>
        <w:t>й</w:t>
      </w:r>
      <w:r w:rsidRPr="004A05E0">
        <w:rPr>
          <w:color w:val="000000"/>
        </w:rPr>
        <w:t xml:space="preserve">ствий, что позволяет в целом оценить его политический курс как </w:t>
      </w:r>
      <w:r w:rsidRPr="004A05E0">
        <w:rPr>
          <w:color w:val="000000"/>
        </w:rPr>
        <w:lastRenderedPageBreak/>
        <w:t>политику "кнута и пряника". К сожалению, в советской исторической литературе чаще всего рассматривалась только политика с позиции "кнута" и недостаточно полно исследовалась политика с позиции "пряника". За Петром Аркадьевичем укрепилась реп</w:t>
      </w:r>
      <w:r w:rsidRPr="004A05E0">
        <w:rPr>
          <w:color w:val="000000"/>
        </w:rPr>
        <w:t>у</w:t>
      </w:r>
      <w:r w:rsidRPr="004A05E0">
        <w:rPr>
          <w:color w:val="000000"/>
        </w:rPr>
        <w:t>тация палача, заполнившего Россию, по словам кадета Родичева, "</w:t>
      </w:r>
      <w:proofErr w:type="spellStart"/>
      <w:r w:rsidRPr="004A05E0">
        <w:rPr>
          <w:color w:val="000000"/>
        </w:rPr>
        <w:t>столыпинскими</w:t>
      </w:r>
      <w:proofErr w:type="spellEnd"/>
      <w:r w:rsidRPr="004A05E0">
        <w:rPr>
          <w:color w:val="000000"/>
        </w:rPr>
        <w:t xml:space="preserve"> галстуками".</w:t>
      </w:r>
    </w:p>
    <w:p w:rsidR="004A05E0" w:rsidRPr="004A05E0" w:rsidRDefault="004A05E0" w:rsidP="004A05E0">
      <w:pPr>
        <w:pStyle w:val="a3"/>
        <w:spacing w:after="0" w:afterAutospacing="0"/>
        <w:rPr>
          <w:color w:val="000000"/>
        </w:rPr>
      </w:pPr>
      <w:r w:rsidRPr="004A05E0">
        <w:rPr>
          <w:b/>
          <w:bCs/>
          <w:color w:val="000000"/>
        </w:rPr>
        <w:t> </w:t>
      </w:r>
      <w:r w:rsidRPr="004A05E0">
        <w:rPr>
          <w:color w:val="000000"/>
        </w:rPr>
        <w:t>12 августа 1906 г. эсерами-максималистами было предпринято покушения на П. А. Столыпина, в результате которого погибло 27 человек,</w:t>
      </w:r>
    </w:p>
    <w:p w:rsidR="004A05E0" w:rsidRPr="004A05E0" w:rsidRDefault="004A05E0" w:rsidP="004A05E0">
      <w:pPr>
        <w:pStyle w:val="a3"/>
        <w:spacing w:after="0" w:afterAutospacing="0"/>
        <w:rPr>
          <w:color w:val="000000"/>
        </w:rPr>
      </w:pPr>
      <w:r w:rsidRPr="004A05E0">
        <w:rPr>
          <w:color w:val="000000"/>
        </w:rPr>
        <w:t>находившихся в приемной казенной дачи, и оба террориста. Из 32 раненых 6 умерло от ран на другой день. От взрыва обрушилась стена с балконом. Дочь и сын Столыпина получили тяжелые ранения от обломков камней, сам он не п</w:t>
      </w:r>
      <w:r w:rsidRPr="004A05E0">
        <w:rPr>
          <w:color w:val="000000"/>
        </w:rPr>
        <w:t>о</w:t>
      </w:r>
      <w:r w:rsidRPr="004A05E0">
        <w:rPr>
          <w:color w:val="000000"/>
        </w:rPr>
        <w:t>страдал.</w:t>
      </w:r>
    </w:p>
    <w:p w:rsidR="004A05E0" w:rsidRPr="004A05E0" w:rsidRDefault="004A05E0" w:rsidP="004A05E0">
      <w:pPr>
        <w:pStyle w:val="a3"/>
        <w:spacing w:after="0" w:afterAutospacing="0"/>
        <w:rPr>
          <w:color w:val="000000"/>
        </w:rPr>
      </w:pPr>
      <w:r w:rsidRPr="004A05E0">
        <w:rPr>
          <w:color w:val="000000"/>
        </w:rPr>
        <w:t>Вскоре после этого покушения на его жизнь, Столыпин добился в чрезвычайном порядке по 87 статье Основных государственных законов введения указа о созд</w:t>
      </w:r>
      <w:r w:rsidRPr="004A05E0">
        <w:rPr>
          <w:color w:val="000000"/>
        </w:rPr>
        <w:t>а</w:t>
      </w:r>
      <w:r w:rsidRPr="004A05E0">
        <w:rPr>
          <w:color w:val="000000"/>
        </w:rPr>
        <w:t>нии военно-полевых судов, в соответствии с которым судопроизводство заверш</w:t>
      </w:r>
      <w:r w:rsidRPr="004A05E0">
        <w:rPr>
          <w:color w:val="000000"/>
        </w:rPr>
        <w:t>а</w:t>
      </w:r>
      <w:r w:rsidRPr="004A05E0">
        <w:rPr>
          <w:color w:val="000000"/>
        </w:rPr>
        <w:t>лось в течение 48 часов, а приговор, санкционируемый командующим военным округом, исполнялся в течение 24 часов. Столыпин считал эти меры оправданн</w:t>
      </w:r>
      <w:r w:rsidRPr="004A05E0">
        <w:rPr>
          <w:color w:val="000000"/>
        </w:rPr>
        <w:t>ы</w:t>
      </w:r>
      <w:r w:rsidRPr="004A05E0">
        <w:rPr>
          <w:color w:val="000000"/>
        </w:rPr>
        <w:t>ми для сохранения</w:t>
      </w:r>
    </w:p>
    <w:p w:rsidR="004A05E0" w:rsidRPr="004A05E0" w:rsidRDefault="004A05E0" w:rsidP="004A05E0">
      <w:pPr>
        <w:pStyle w:val="a3"/>
        <w:spacing w:after="0" w:afterAutospacing="0"/>
        <w:rPr>
          <w:color w:val="000000"/>
        </w:rPr>
      </w:pPr>
      <w:r w:rsidRPr="004A05E0">
        <w:rPr>
          <w:color w:val="000000"/>
        </w:rPr>
        <w:t>общественной безопасности, полагая, что на насилие необходимо отвечать силой. Он утверждал, что надо уметь отличать кровь на руках врача от крови на руках палача, подчеркивал, что смертную казнь можно применять только к убийцам, к</w:t>
      </w:r>
      <w:r w:rsidRPr="004A05E0">
        <w:rPr>
          <w:color w:val="000000"/>
        </w:rPr>
        <w:t>а</w:t>
      </w:r>
      <w:r w:rsidRPr="004A05E0">
        <w:rPr>
          <w:color w:val="000000"/>
        </w:rPr>
        <w:t xml:space="preserve">тегорически возражал против введения системы </w:t>
      </w:r>
      <w:proofErr w:type="spellStart"/>
      <w:r w:rsidRPr="004A05E0">
        <w:rPr>
          <w:color w:val="000000"/>
        </w:rPr>
        <w:t>заложничества</w:t>
      </w:r>
      <w:proofErr w:type="spellEnd"/>
      <w:r w:rsidRPr="004A05E0">
        <w:rPr>
          <w:color w:val="000000"/>
        </w:rPr>
        <w:t>.</w:t>
      </w:r>
    </w:p>
    <w:p w:rsidR="004A05E0" w:rsidRPr="004A05E0" w:rsidRDefault="004A05E0" w:rsidP="004A05E0">
      <w:pPr>
        <w:pStyle w:val="a3"/>
        <w:spacing w:after="0" w:afterAutospacing="0"/>
        <w:rPr>
          <w:color w:val="000000"/>
        </w:rPr>
      </w:pPr>
      <w:r w:rsidRPr="004A05E0">
        <w:rPr>
          <w:color w:val="000000"/>
        </w:rPr>
        <w:t xml:space="preserve">На деле же чинились массовые беззакония, </w:t>
      </w:r>
      <w:proofErr w:type="gramStart"/>
      <w:r w:rsidRPr="004A05E0">
        <w:rPr>
          <w:color w:val="000000"/>
        </w:rPr>
        <w:t>на большей части территории</w:t>
      </w:r>
      <w:proofErr w:type="gramEnd"/>
      <w:r w:rsidRPr="004A05E0">
        <w:rPr>
          <w:color w:val="000000"/>
        </w:rPr>
        <w:t xml:space="preserve"> страны было введено чрезвычайное положение, не редки были смертные казни ни в чем не повинных людей. Судей, выносивших слишком "мягкие" приговоры, увольняли с работы. Если до осени 1906 г. в среднем казнили по 9 человек в год, то с августа 1906-гo по апрель 1907 г. военными судами было вынесено 1102 смертных приг</w:t>
      </w:r>
      <w:r w:rsidRPr="004A05E0">
        <w:rPr>
          <w:color w:val="000000"/>
        </w:rPr>
        <w:t>о</w:t>
      </w:r>
      <w:r w:rsidRPr="004A05E0">
        <w:rPr>
          <w:color w:val="000000"/>
        </w:rPr>
        <w:t>вора. Такая статистика вполне подтверждает репутацию Столыпина как жесткого и даже жестокого политика.</w:t>
      </w:r>
    </w:p>
    <w:p w:rsidR="004A05E0" w:rsidRPr="004A05E0" w:rsidRDefault="004A05E0" w:rsidP="004A05E0">
      <w:pPr>
        <w:pStyle w:val="a3"/>
        <w:spacing w:after="0" w:afterAutospacing="0"/>
        <w:rPr>
          <w:color w:val="000000"/>
        </w:rPr>
      </w:pPr>
      <w:r w:rsidRPr="004A05E0">
        <w:rPr>
          <w:color w:val="000000"/>
        </w:rPr>
        <w:t>Деятельность Столыпина началась в качественно новых для России политических условиях, созданных революцией 1905г. Впервые в своей истории самодержавие вынуждено было сосуществовать с представительной Государственной думой.</w:t>
      </w:r>
    </w:p>
    <w:p w:rsidR="004A05E0" w:rsidRPr="004A05E0" w:rsidRDefault="004A05E0" w:rsidP="004A05E0">
      <w:pPr>
        <w:pStyle w:val="a3"/>
        <w:spacing w:after="0" w:afterAutospacing="0"/>
        <w:rPr>
          <w:color w:val="000000"/>
        </w:rPr>
      </w:pPr>
      <w:r w:rsidRPr="004A05E0">
        <w:rPr>
          <w:b/>
          <w:bCs/>
          <w:color w:val="000000"/>
        </w:rPr>
        <w:t> </w:t>
      </w:r>
      <w:r w:rsidRPr="004A05E0">
        <w:rPr>
          <w:color w:val="000000"/>
        </w:rPr>
        <w:t>Начало аграрной реформе, вдохновителем и разработчиком которой был Стол</w:t>
      </w:r>
      <w:r w:rsidRPr="004A05E0">
        <w:rPr>
          <w:color w:val="000000"/>
        </w:rPr>
        <w:t>ы</w:t>
      </w:r>
      <w:r w:rsidRPr="004A05E0">
        <w:rPr>
          <w:color w:val="000000"/>
        </w:rPr>
        <w:t>пин, было дано указом от 9 ноября 1906 года. После очень сложного обсужд</w:t>
      </w:r>
      <w:r w:rsidRPr="004A05E0">
        <w:rPr>
          <w:color w:val="000000"/>
        </w:rPr>
        <w:t>е</w:t>
      </w:r>
      <w:r w:rsidRPr="004A05E0">
        <w:rPr>
          <w:color w:val="000000"/>
        </w:rPr>
        <w:t>ния в Государственной думе и Государственном совете указ 14 июня 1910г. был утве</w:t>
      </w:r>
      <w:r w:rsidRPr="004A05E0">
        <w:rPr>
          <w:color w:val="000000"/>
        </w:rPr>
        <w:t>р</w:t>
      </w:r>
      <w:r w:rsidRPr="004A05E0">
        <w:rPr>
          <w:color w:val="000000"/>
        </w:rPr>
        <w:t>жден царем как закон. Дополнением к нему послужил закон о землеустро</w:t>
      </w:r>
      <w:r w:rsidRPr="004A05E0">
        <w:rPr>
          <w:color w:val="000000"/>
        </w:rPr>
        <w:t>й</w:t>
      </w:r>
      <w:r w:rsidRPr="004A05E0">
        <w:rPr>
          <w:color w:val="000000"/>
        </w:rPr>
        <w:t>стве от 29 мая 1911г.</w:t>
      </w:r>
    </w:p>
    <w:p w:rsidR="004A05E0" w:rsidRPr="004A05E0" w:rsidRDefault="004A05E0" w:rsidP="004A05E0">
      <w:pPr>
        <w:pStyle w:val="a3"/>
        <w:spacing w:after="0" w:afterAutospacing="0"/>
        <w:rPr>
          <w:color w:val="000000"/>
        </w:rPr>
      </w:pPr>
      <w:r w:rsidRPr="004A05E0">
        <w:rPr>
          <w:color w:val="000000"/>
        </w:rPr>
        <w:t xml:space="preserve">Основным положением реформы Столыпина стало разрушение общины. Для этого была сделана ставка на развитие в деревне личной крестьянской собственности путем предоставления крестьянам права </w:t>
      </w:r>
      <w:proofErr w:type="gramStart"/>
      <w:r w:rsidRPr="004A05E0">
        <w:rPr>
          <w:color w:val="000000"/>
        </w:rPr>
        <w:t>выходить</w:t>
      </w:r>
      <w:proofErr w:type="gramEnd"/>
      <w:r w:rsidRPr="004A05E0">
        <w:rPr>
          <w:color w:val="000000"/>
        </w:rPr>
        <w:t xml:space="preserve"> из общины и создавать хутора и отруба. </w:t>
      </w:r>
      <w:proofErr w:type="gramStart"/>
      <w:r w:rsidRPr="004A05E0">
        <w:rPr>
          <w:color w:val="000000"/>
        </w:rPr>
        <w:t>(По указу от 9 ноября 1906 года каждый крестьянин мог потребовать в</w:t>
      </w:r>
      <w:r w:rsidRPr="004A05E0">
        <w:rPr>
          <w:color w:val="000000"/>
        </w:rPr>
        <w:t>ы</w:t>
      </w:r>
      <w:r w:rsidRPr="004A05E0">
        <w:rPr>
          <w:color w:val="000000"/>
        </w:rPr>
        <w:t>деления своего хозяйства из общины в личную собственность.</w:t>
      </w:r>
      <w:proofErr w:type="gramEnd"/>
      <w:r w:rsidRPr="004A05E0">
        <w:rPr>
          <w:color w:val="000000"/>
        </w:rPr>
        <w:t xml:space="preserve"> Если при этом он требовал соединить все свои полосы, разбросанные на разных участках общинной земли, в одну, то хозяйство называлось отрубом. </w:t>
      </w:r>
      <w:proofErr w:type="gramStart"/>
      <w:r w:rsidRPr="004A05E0">
        <w:rPr>
          <w:color w:val="000000"/>
        </w:rPr>
        <w:t>Если сюда же добавлялась пл</w:t>
      </w:r>
      <w:r w:rsidRPr="004A05E0">
        <w:rPr>
          <w:color w:val="000000"/>
        </w:rPr>
        <w:t>о</w:t>
      </w:r>
      <w:r w:rsidRPr="004A05E0">
        <w:rPr>
          <w:color w:val="000000"/>
        </w:rPr>
        <w:t>щадь деревенской усадьбы крестьянина и переносился жилой дом, то хозяйство называлось хутором).</w:t>
      </w:r>
      <w:proofErr w:type="gramEnd"/>
    </w:p>
    <w:p w:rsidR="004A05E0" w:rsidRPr="004A05E0" w:rsidRDefault="004A05E0" w:rsidP="004A05E0">
      <w:pPr>
        <w:pStyle w:val="a3"/>
        <w:spacing w:after="0" w:afterAutospacing="0"/>
        <w:rPr>
          <w:color w:val="000000"/>
        </w:rPr>
      </w:pPr>
      <w:r w:rsidRPr="004A05E0">
        <w:rPr>
          <w:color w:val="000000"/>
        </w:rPr>
        <w:t>Важный момент реформы: община разрушалась, а помещичья собственность на землю сохранялась в неприкосновенности. Это вызвало резкое противодействие крестьян.</w:t>
      </w:r>
    </w:p>
    <w:p w:rsidR="004A05E0" w:rsidRPr="004A05E0" w:rsidRDefault="004A05E0" w:rsidP="004A05E0">
      <w:pPr>
        <w:pStyle w:val="a3"/>
        <w:spacing w:after="0" w:afterAutospacing="0"/>
        <w:rPr>
          <w:color w:val="000000"/>
        </w:rPr>
      </w:pPr>
      <w:r w:rsidRPr="004A05E0">
        <w:rPr>
          <w:color w:val="000000"/>
        </w:rPr>
        <w:lastRenderedPageBreak/>
        <w:t>Крестьяне воспринимали идеи реформы неоднозначно. С одной стороны, они пр</w:t>
      </w:r>
      <w:r w:rsidRPr="004A05E0">
        <w:rPr>
          <w:color w:val="000000"/>
        </w:rPr>
        <w:t>и</w:t>
      </w:r>
      <w:r w:rsidRPr="004A05E0">
        <w:rPr>
          <w:color w:val="000000"/>
        </w:rPr>
        <w:t>нимали идею частной собственности на землю, но, с другой стороны, они поним</w:t>
      </w:r>
      <w:r w:rsidRPr="004A05E0">
        <w:rPr>
          <w:color w:val="000000"/>
        </w:rPr>
        <w:t>а</w:t>
      </w:r>
      <w:r w:rsidRPr="004A05E0">
        <w:rPr>
          <w:color w:val="000000"/>
        </w:rPr>
        <w:t>ли, что такая реформа не спасет деревню от малоземелья и безземелья, не подн</w:t>
      </w:r>
      <w:r w:rsidRPr="004A05E0">
        <w:rPr>
          <w:color w:val="000000"/>
        </w:rPr>
        <w:t>и</w:t>
      </w:r>
      <w:r w:rsidRPr="004A05E0">
        <w:rPr>
          <w:color w:val="000000"/>
        </w:rPr>
        <w:t>мет уровня крестьянской агрокультуры.</w:t>
      </w:r>
    </w:p>
    <w:p w:rsidR="004A05E0" w:rsidRPr="004A05E0" w:rsidRDefault="004A05E0" w:rsidP="004A05E0">
      <w:pPr>
        <w:pStyle w:val="a3"/>
        <w:spacing w:after="0" w:afterAutospacing="0"/>
        <w:rPr>
          <w:color w:val="000000"/>
        </w:rPr>
      </w:pPr>
      <w:r w:rsidRPr="004A05E0">
        <w:rPr>
          <w:color w:val="000000"/>
        </w:rPr>
        <w:t>Разрушить общину должна была и другая мера, предложенная Столыпиным: пер</w:t>
      </w:r>
      <w:r w:rsidRPr="004A05E0">
        <w:rPr>
          <w:color w:val="000000"/>
        </w:rPr>
        <w:t>е</w:t>
      </w:r>
      <w:r w:rsidRPr="004A05E0">
        <w:rPr>
          <w:color w:val="000000"/>
        </w:rPr>
        <w:t>селение крестьян. Смысл этой акции был двояким. Социально-экономическая цель – получить земельный фонд, прежде всего в центральных районах России, где м</w:t>
      </w:r>
      <w:r w:rsidRPr="004A05E0">
        <w:rPr>
          <w:color w:val="000000"/>
        </w:rPr>
        <w:t>а</w:t>
      </w:r>
      <w:r w:rsidRPr="004A05E0">
        <w:rPr>
          <w:color w:val="000000"/>
        </w:rPr>
        <w:t>лоземельные крестьяне не имели возможности создавать хуторские хозяйства и отруба. Вместе с тем они получали возможность освоения новых территорий, т.е. дальнейшего развития капитализма, хотя и экстенсивным путем. Одним из прим</w:t>
      </w:r>
      <w:r w:rsidRPr="004A05E0">
        <w:rPr>
          <w:color w:val="000000"/>
        </w:rPr>
        <w:t>е</w:t>
      </w:r>
      <w:r w:rsidRPr="004A05E0">
        <w:rPr>
          <w:color w:val="000000"/>
        </w:rPr>
        <w:t>ров применения такого способа, является переселение крестьян в Сибирь. Указом от 10 марта 1906 г. всем желающим без ограничений было предоставлено право на переселение. Правительство выделило средства на прокладку дорог, благоустро</w:t>
      </w:r>
      <w:r w:rsidRPr="004A05E0">
        <w:rPr>
          <w:color w:val="000000"/>
        </w:rPr>
        <w:t>й</w:t>
      </w:r>
      <w:r w:rsidRPr="004A05E0">
        <w:rPr>
          <w:color w:val="000000"/>
        </w:rPr>
        <w:t>ство на новом месте, медицинское обслуживание, общественные нужды. Пожалуй, это направление аграрной политики стало наиболее эффективным. За 1907- 1914 гг. в Сибирь переселилось 2,44 миллиона крестьян, или 395 тысяч семей. Насел</w:t>
      </w:r>
      <w:r w:rsidRPr="004A05E0">
        <w:rPr>
          <w:color w:val="000000"/>
        </w:rPr>
        <w:t>е</w:t>
      </w:r>
      <w:r w:rsidRPr="004A05E0">
        <w:rPr>
          <w:color w:val="000000"/>
        </w:rPr>
        <w:t xml:space="preserve">ние Сибири за годы колонизации выросло на 153 процента. Если до реформы в Сибири проходило сокращение посевных площадей, то после реформы те были расширены почти вдвое. По темпам развития животноводства Сибирь обгоняла европейскую часть России. Масло и сыр, изготовленные в Томской и Тобольской </w:t>
      </w:r>
      <w:proofErr w:type="gramStart"/>
      <w:r w:rsidRPr="004A05E0">
        <w:rPr>
          <w:color w:val="000000"/>
        </w:rPr>
        <w:t>губерниях</w:t>
      </w:r>
      <w:proofErr w:type="gramEnd"/>
      <w:r w:rsidRPr="004A05E0">
        <w:rPr>
          <w:color w:val="000000"/>
        </w:rPr>
        <w:t>, стали широко известны не только в России, но и в Европе.</w:t>
      </w:r>
    </w:p>
    <w:p w:rsidR="004A05E0" w:rsidRPr="004A05E0" w:rsidRDefault="004A05E0" w:rsidP="004A05E0">
      <w:pPr>
        <w:pStyle w:val="a3"/>
        <w:spacing w:after="0" w:afterAutospacing="0"/>
        <w:rPr>
          <w:color w:val="000000"/>
        </w:rPr>
      </w:pPr>
      <w:r w:rsidRPr="004A05E0">
        <w:rPr>
          <w:color w:val="000000"/>
        </w:rPr>
        <w:t>Политическая цель – разрядить социальную напряженность в центре страны.</w:t>
      </w:r>
    </w:p>
    <w:p w:rsidR="004A05E0" w:rsidRPr="004A05E0" w:rsidRDefault="004A05E0" w:rsidP="004A05E0">
      <w:pPr>
        <w:pStyle w:val="a3"/>
        <w:spacing w:after="0" w:afterAutospacing="0"/>
        <w:rPr>
          <w:color w:val="000000"/>
        </w:rPr>
      </w:pPr>
      <w:r w:rsidRPr="004A05E0">
        <w:rPr>
          <w:color w:val="000000"/>
        </w:rPr>
        <w:t>Однако не все задуманное идеально реализовывалось на практике. Добровол</w:t>
      </w:r>
      <w:r w:rsidRPr="004A05E0">
        <w:rPr>
          <w:color w:val="000000"/>
        </w:rPr>
        <w:t>ь</w:t>
      </w:r>
      <w:r w:rsidRPr="004A05E0">
        <w:rPr>
          <w:color w:val="000000"/>
        </w:rPr>
        <w:t>ность выхода крестьян из общины повсеместно не соблюдалась. Поскольку пр</w:t>
      </w:r>
      <w:r w:rsidRPr="004A05E0">
        <w:rPr>
          <w:color w:val="000000"/>
        </w:rPr>
        <w:t>и</w:t>
      </w:r>
      <w:r w:rsidRPr="004A05E0">
        <w:rPr>
          <w:color w:val="000000"/>
        </w:rPr>
        <w:t>нудительный выдел земли из общины мог быть осуществлен по требованию хотя бы одного крестьянина во время общего передела, а срок от передела до передела равнялся 12 годам. В 1909 г. Министерством внутренних дел был издан циркуляр, в котором дозволялись принудительные выделы земли. Таким образом, осущест</w:t>
      </w:r>
      <w:r w:rsidRPr="004A05E0">
        <w:rPr>
          <w:color w:val="000000"/>
        </w:rPr>
        <w:t>в</w:t>
      </w:r>
      <w:r w:rsidRPr="004A05E0">
        <w:rPr>
          <w:color w:val="000000"/>
        </w:rPr>
        <w:t>ление экономических реформ поддерживалось административными мерами. Кар</w:t>
      </w:r>
      <w:r w:rsidRPr="004A05E0">
        <w:rPr>
          <w:color w:val="000000"/>
        </w:rPr>
        <w:t>ь</w:t>
      </w:r>
      <w:r w:rsidRPr="004A05E0">
        <w:rPr>
          <w:color w:val="000000"/>
        </w:rPr>
        <w:t>ера губернаторов и земских начальников на местах во многом зависела от выпо</w:t>
      </w:r>
      <w:r w:rsidRPr="004A05E0">
        <w:rPr>
          <w:color w:val="000000"/>
        </w:rPr>
        <w:t>л</w:t>
      </w:r>
      <w:r w:rsidRPr="004A05E0">
        <w:rPr>
          <w:color w:val="000000"/>
        </w:rPr>
        <w:t>нения Указа 9 ноября 1906 г., что толкало их на многочисленные злоупотребления.</w:t>
      </w:r>
    </w:p>
    <w:p w:rsidR="004A05E0" w:rsidRPr="004A05E0" w:rsidRDefault="004A05E0" w:rsidP="004A05E0">
      <w:pPr>
        <w:pStyle w:val="a3"/>
        <w:spacing w:after="0" w:afterAutospacing="0"/>
        <w:rPr>
          <w:color w:val="000000"/>
        </w:rPr>
      </w:pPr>
      <w:r w:rsidRPr="004A05E0">
        <w:rPr>
          <w:color w:val="000000"/>
        </w:rPr>
        <w:t>Не хватало и денег, выделенных на реализацию реформы. Так, по явно заниже</w:t>
      </w:r>
      <w:r w:rsidRPr="004A05E0">
        <w:rPr>
          <w:color w:val="000000"/>
        </w:rPr>
        <w:t>н</w:t>
      </w:r>
      <w:r w:rsidRPr="004A05E0">
        <w:rPr>
          <w:color w:val="000000"/>
        </w:rPr>
        <w:t>ным подсчетам Государственного контроля, минимальная стоимость обустройства одного хозяйства на хуторе составляла от 250 до 500 рублей. Министерство земл</w:t>
      </w:r>
      <w:r w:rsidRPr="004A05E0">
        <w:rPr>
          <w:color w:val="000000"/>
        </w:rPr>
        <w:t>е</w:t>
      </w:r>
      <w:r w:rsidRPr="004A05E0">
        <w:rPr>
          <w:color w:val="000000"/>
        </w:rPr>
        <w:t>делия на всю европейскую часть России выделило ссуд на общую сумму в 32,9 миллиона рублей, в то время как в стране, по данным переписи, в 1905 г. насчит</w:t>
      </w:r>
      <w:r w:rsidRPr="004A05E0">
        <w:rPr>
          <w:color w:val="000000"/>
        </w:rPr>
        <w:t>ы</w:t>
      </w:r>
      <w:r w:rsidRPr="004A05E0">
        <w:rPr>
          <w:color w:val="000000"/>
        </w:rPr>
        <w:t>валось около 12 миллионов крестьянских семей.</w:t>
      </w:r>
    </w:p>
    <w:p w:rsidR="004A05E0" w:rsidRPr="004A05E0" w:rsidRDefault="004A05E0" w:rsidP="004A05E0">
      <w:pPr>
        <w:pStyle w:val="a3"/>
        <w:spacing w:after="0" w:afterAutospacing="0"/>
        <w:rPr>
          <w:color w:val="000000"/>
        </w:rPr>
      </w:pPr>
      <w:r w:rsidRPr="004A05E0">
        <w:rPr>
          <w:color w:val="000000"/>
        </w:rPr>
        <w:t>Для осуществления реформы было характерно насаждение хуторской системы землевладения, хотя природные, географические условия, социально-психологическая готовность крестьян к новым формам хозяйствования не всегда этому благоприятствовали. И все-таки к 1915 г. более 25 процентов домохозяев объявили о выходе из общины. Чаще всего это были беднота, крестьяне, работа</w:t>
      </w:r>
      <w:r w:rsidRPr="004A05E0">
        <w:rPr>
          <w:color w:val="000000"/>
        </w:rPr>
        <w:t>в</w:t>
      </w:r>
      <w:r w:rsidRPr="004A05E0">
        <w:rPr>
          <w:color w:val="000000"/>
        </w:rPr>
        <w:t>шие в городе, и в меньшей степени крестьяне, желавшие вести независимое хозя</w:t>
      </w:r>
      <w:r w:rsidRPr="004A05E0">
        <w:rPr>
          <w:color w:val="000000"/>
        </w:rPr>
        <w:t>й</w:t>
      </w:r>
      <w:r w:rsidRPr="004A05E0">
        <w:rPr>
          <w:color w:val="000000"/>
        </w:rPr>
        <w:t>ство. Покупателями земли часто оказывались зажиточные крестьяне, не вышедшие из общины, а также сами общины, возвращавшие земли в мирское пользование. Отруба прижились в основном в Заволжье, на Северном Кавказе, в губерниях С</w:t>
      </w:r>
      <w:r w:rsidRPr="004A05E0">
        <w:rPr>
          <w:color w:val="000000"/>
        </w:rPr>
        <w:t>е</w:t>
      </w:r>
      <w:r w:rsidRPr="004A05E0">
        <w:rPr>
          <w:color w:val="000000"/>
        </w:rPr>
        <w:t>верного Причерноморья, хутора - в западных губерниях. Будучи крупным земл</w:t>
      </w:r>
      <w:r w:rsidRPr="004A05E0">
        <w:rPr>
          <w:color w:val="000000"/>
        </w:rPr>
        <w:t>е</w:t>
      </w:r>
      <w:r w:rsidRPr="004A05E0">
        <w:rPr>
          <w:color w:val="000000"/>
        </w:rPr>
        <w:t xml:space="preserve">владельцем (Столыпин имел около 8 тысяч десятин), он категорически выступал против насильственного отчуждения помещичьих </w:t>
      </w:r>
      <w:r w:rsidRPr="004A05E0">
        <w:rPr>
          <w:color w:val="000000"/>
        </w:rPr>
        <w:lastRenderedPageBreak/>
        <w:t>земель, полагая, что это прив</w:t>
      </w:r>
      <w:r w:rsidRPr="004A05E0">
        <w:rPr>
          <w:color w:val="000000"/>
        </w:rPr>
        <w:t>е</w:t>
      </w:r>
      <w:r w:rsidRPr="004A05E0">
        <w:rPr>
          <w:color w:val="000000"/>
        </w:rPr>
        <w:t>дет к резкому падению агрокультуры и культурного уровня деревни в целом.</w:t>
      </w:r>
    </w:p>
    <w:p w:rsidR="004A05E0" w:rsidRPr="004A05E0" w:rsidRDefault="004A05E0" w:rsidP="004A05E0">
      <w:pPr>
        <w:pStyle w:val="a3"/>
        <w:spacing w:after="0" w:afterAutospacing="0"/>
        <w:rPr>
          <w:color w:val="000000"/>
        </w:rPr>
      </w:pPr>
      <w:r w:rsidRPr="004A05E0">
        <w:rPr>
          <w:color w:val="000000"/>
        </w:rPr>
        <w:t>Важной частью аграрного законодательства Столыпина стала деятельность Кр</w:t>
      </w:r>
      <w:r w:rsidRPr="004A05E0">
        <w:rPr>
          <w:color w:val="000000"/>
        </w:rPr>
        <w:t>е</w:t>
      </w:r>
      <w:r w:rsidRPr="004A05E0">
        <w:rPr>
          <w:color w:val="000000"/>
        </w:rPr>
        <w:t>стьянского банка, скупавшего земли и перепродававшего затем их крестьянам на льготных условиях, причем часть расходов финансировалась государством.</w:t>
      </w:r>
    </w:p>
    <w:p w:rsidR="004A05E0" w:rsidRPr="004A05E0" w:rsidRDefault="004A05E0" w:rsidP="004A05E0">
      <w:pPr>
        <w:pStyle w:val="a3"/>
        <w:spacing w:after="0" w:afterAutospacing="0"/>
        <w:rPr>
          <w:color w:val="000000"/>
        </w:rPr>
      </w:pPr>
      <w:r w:rsidRPr="004A05E0">
        <w:rPr>
          <w:color w:val="000000"/>
        </w:rPr>
        <w:t>В то же время далеко не все из переселенцев сумели прижиться на новом месте; от 5 до 12 процентов крестьян вынуждены были вернуться в родные места. Сказыв</w:t>
      </w:r>
      <w:r w:rsidRPr="004A05E0">
        <w:rPr>
          <w:color w:val="000000"/>
        </w:rPr>
        <w:t>а</w:t>
      </w:r>
      <w:r w:rsidRPr="004A05E0">
        <w:rPr>
          <w:color w:val="000000"/>
        </w:rPr>
        <w:t>лись недостаточная финансовая поддержка государства, отсутствие дорог, отд</w:t>
      </w:r>
      <w:r w:rsidRPr="004A05E0">
        <w:rPr>
          <w:color w:val="000000"/>
        </w:rPr>
        <w:t>а</w:t>
      </w:r>
      <w:r w:rsidRPr="004A05E0">
        <w:rPr>
          <w:color w:val="000000"/>
        </w:rPr>
        <w:t>ленность районов, плохая адаптация к новым климатическим условиям, неуряд</w:t>
      </w:r>
      <w:r w:rsidRPr="004A05E0">
        <w:rPr>
          <w:color w:val="000000"/>
        </w:rPr>
        <w:t>и</w:t>
      </w:r>
      <w:r w:rsidRPr="004A05E0">
        <w:rPr>
          <w:color w:val="000000"/>
        </w:rPr>
        <w:t>цы во взаимоотношениях с местным населением. В целом активная переселенч</w:t>
      </w:r>
      <w:r w:rsidRPr="004A05E0">
        <w:rPr>
          <w:color w:val="000000"/>
        </w:rPr>
        <w:t>е</w:t>
      </w:r>
      <w:r w:rsidRPr="004A05E0">
        <w:rPr>
          <w:color w:val="000000"/>
        </w:rPr>
        <w:t>ская политика помогла несколько снять остроту аграрного вопроса в центре Ро</w:t>
      </w:r>
      <w:r w:rsidRPr="004A05E0">
        <w:rPr>
          <w:color w:val="000000"/>
        </w:rPr>
        <w:t>с</w:t>
      </w:r>
      <w:r w:rsidRPr="004A05E0">
        <w:rPr>
          <w:color w:val="000000"/>
        </w:rPr>
        <w:t>сии, в какой-то мере оправдывая высказывание Столыпина "Дальше едешь - тише будешь!".</w:t>
      </w:r>
    </w:p>
    <w:p w:rsidR="004A05E0" w:rsidRPr="004A05E0" w:rsidRDefault="004A05E0" w:rsidP="004A05E0">
      <w:pPr>
        <w:pStyle w:val="a3"/>
        <w:spacing w:after="0" w:afterAutospacing="0"/>
        <w:rPr>
          <w:color w:val="000000"/>
        </w:rPr>
      </w:pPr>
      <w:r w:rsidRPr="004A05E0">
        <w:rPr>
          <w:color w:val="000000"/>
        </w:rPr>
        <w:t>Оценивая аграрные реформы Столыпина, следует признать их целесообразными, с экономической точки зрения - необходимыми. С 1909-гo по 1914 г. Россия прои</w:t>
      </w:r>
      <w:r w:rsidRPr="004A05E0">
        <w:rPr>
          <w:color w:val="000000"/>
        </w:rPr>
        <w:t>з</w:t>
      </w:r>
      <w:r w:rsidRPr="004A05E0">
        <w:rPr>
          <w:color w:val="000000"/>
        </w:rPr>
        <w:t>водила зерна больше, чем основные ее конкуренты - США, Канада и Аргентина - вместе взятые. Конечно, надо иметь в виду, что во все эти годы были хорошие, а в 1909 и 1913 гг. рекордные урожаи, но столь разительные перемены положения дел в сельском хозяйстве напрямую связаны с проведенными реформами. Начался бурный рост вначале кредитных, а затем и производственных, сбытовых и потр</w:t>
      </w:r>
      <w:r w:rsidRPr="004A05E0">
        <w:rPr>
          <w:color w:val="000000"/>
        </w:rPr>
        <w:t>е</w:t>
      </w:r>
      <w:r w:rsidRPr="004A05E0">
        <w:rPr>
          <w:color w:val="000000"/>
        </w:rPr>
        <w:t>бительских кооперативов, оказывалась разносторонняя агрокультурная помощь: организовывались курсы по изучению, демонстрации и внедрению новых эффе</w:t>
      </w:r>
      <w:r w:rsidRPr="004A05E0">
        <w:rPr>
          <w:color w:val="000000"/>
        </w:rPr>
        <w:t>к</w:t>
      </w:r>
      <w:r w:rsidRPr="004A05E0">
        <w:rPr>
          <w:color w:val="000000"/>
        </w:rPr>
        <w:t>тивных форм хозяйствования.</w:t>
      </w:r>
    </w:p>
    <w:p w:rsidR="004A05E0" w:rsidRPr="004A05E0" w:rsidRDefault="004A05E0" w:rsidP="004A05E0">
      <w:pPr>
        <w:pStyle w:val="a3"/>
        <w:spacing w:after="0" w:afterAutospacing="0"/>
        <w:rPr>
          <w:color w:val="000000"/>
        </w:rPr>
      </w:pPr>
      <w:r w:rsidRPr="004A05E0">
        <w:rPr>
          <w:color w:val="000000"/>
        </w:rPr>
        <w:t>Однако Россия не стала процветающей страной. Не были решены проблемы, св</w:t>
      </w:r>
      <w:r w:rsidRPr="004A05E0">
        <w:rPr>
          <w:color w:val="000000"/>
        </w:rPr>
        <w:t>я</w:t>
      </w:r>
      <w:r w:rsidRPr="004A05E0">
        <w:rPr>
          <w:color w:val="000000"/>
        </w:rPr>
        <w:t>занные с голодом и аграрным перенаселением. Сельское хозяйство по-прежнему развивалось экстенсивно, производительность труда в нем росла медленнее, чем в США и странах Западной Европы. Для осуществления реформ такого масштаба не было создано должной финансовой и материальной базы, и оно форсировалось ч</w:t>
      </w:r>
      <w:r w:rsidRPr="004A05E0">
        <w:rPr>
          <w:color w:val="000000"/>
        </w:rPr>
        <w:t>и</w:t>
      </w:r>
      <w:r w:rsidRPr="004A05E0">
        <w:rPr>
          <w:color w:val="000000"/>
        </w:rPr>
        <w:t>сто административными мерами. Как известно, Столыпин считал, что реформы могут быть успешно осуществлены в течение 15-20 лет. Нельзя вполне согласит</w:t>
      </w:r>
      <w:r w:rsidRPr="004A05E0">
        <w:rPr>
          <w:color w:val="000000"/>
        </w:rPr>
        <w:t>ь</w:t>
      </w:r>
      <w:r w:rsidRPr="004A05E0">
        <w:rPr>
          <w:color w:val="000000"/>
        </w:rPr>
        <w:t>ся с названными сроками, поскольку даже в маленькой Пруссии период перехода от общинного земледелия к хуторам занял 100 лет.</w:t>
      </w:r>
    </w:p>
    <w:p w:rsidR="004A05E0" w:rsidRPr="004A05E0" w:rsidRDefault="004A05E0" w:rsidP="004A05E0">
      <w:pPr>
        <w:pStyle w:val="a3"/>
        <w:spacing w:after="0" w:afterAutospacing="0"/>
        <w:rPr>
          <w:color w:val="000000"/>
        </w:rPr>
      </w:pPr>
      <w:r w:rsidRPr="004A05E0">
        <w:rPr>
          <w:b/>
          <w:bCs/>
          <w:color w:val="000000"/>
        </w:rPr>
        <w:t> </w:t>
      </w:r>
      <w:r w:rsidRPr="004A05E0">
        <w:rPr>
          <w:color w:val="000000"/>
        </w:rPr>
        <w:t>Помимо аграрных реформ Столыпин разрабатывал очень интересные законопр</w:t>
      </w:r>
      <w:r w:rsidRPr="004A05E0">
        <w:rPr>
          <w:color w:val="000000"/>
        </w:rPr>
        <w:t>о</w:t>
      </w:r>
      <w:r w:rsidRPr="004A05E0">
        <w:rPr>
          <w:color w:val="000000"/>
        </w:rPr>
        <w:t>екты в политической, социальной и культурной областях. Именно он от имени правительства внес на рассмотрение III Государственной думы законопроект о страховании рабочих по инвалидности, старости, болезни и от несчастных случ</w:t>
      </w:r>
      <w:r w:rsidRPr="004A05E0">
        <w:rPr>
          <w:color w:val="000000"/>
        </w:rPr>
        <w:t>а</w:t>
      </w:r>
      <w:r w:rsidRPr="004A05E0">
        <w:rPr>
          <w:color w:val="000000"/>
        </w:rPr>
        <w:t>ев, об оказании медицинской помощи рабочим за счет предприятий, огран</w:t>
      </w:r>
      <w:r w:rsidRPr="004A05E0">
        <w:rPr>
          <w:color w:val="000000"/>
        </w:rPr>
        <w:t>и</w:t>
      </w:r>
      <w:r w:rsidRPr="004A05E0">
        <w:rPr>
          <w:color w:val="000000"/>
        </w:rPr>
        <w:t>чении длительности рабочего дня для малолетних и подростков. Он вносил также на ра</w:t>
      </w:r>
      <w:r w:rsidRPr="004A05E0">
        <w:rPr>
          <w:color w:val="000000"/>
        </w:rPr>
        <w:t>с</w:t>
      </w:r>
      <w:r w:rsidRPr="004A05E0">
        <w:rPr>
          <w:color w:val="000000"/>
        </w:rPr>
        <w:t>смотрение Николая II проект по разрешению еврейского вопроса. Мало кому и</w:t>
      </w:r>
      <w:r w:rsidRPr="004A05E0">
        <w:rPr>
          <w:color w:val="000000"/>
        </w:rPr>
        <w:t>з</w:t>
      </w:r>
      <w:r w:rsidRPr="004A05E0">
        <w:rPr>
          <w:color w:val="000000"/>
        </w:rPr>
        <w:t>вестно то, что Столыпин был инициатором введения всеобщего бесплатного начального образования в России. С 1907-го по 1914 г. постоянно росли расходы государства и земств на развитие народного образования. Так, в 1914 г. на эти нужды выделялось средств больше, чем во Франции. Столыпин стремился пов</w:t>
      </w:r>
      <w:r w:rsidRPr="004A05E0">
        <w:rPr>
          <w:color w:val="000000"/>
        </w:rPr>
        <w:t>ы</w:t>
      </w:r>
      <w:r w:rsidRPr="004A05E0">
        <w:rPr>
          <w:color w:val="000000"/>
        </w:rPr>
        <w:t>сить образовательный и культурный уровень государственных чиновников и именно с этой целью предлагал увеличить зарплату учителям, служащим почт, железных дорог, священникам, чиновникам госаппарата.</w:t>
      </w:r>
    </w:p>
    <w:p w:rsidR="004A05E0" w:rsidRPr="004A05E0" w:rsidRDefault="004A05E0" w:rsidP="004A05E0">
      <w:pPr>
        <w:pStyle w:val="a3"/>
        <w:spacing w:after="0" w:afterAutospacing="0"/>
        <w:rPr>
          <w:color w:val="000000"/>
        </w:rPr>
      </w:pPr>
      <w:r w:rsidRPr="004A05E0">
        <w:rPr>
          <w:color w:val="000000"/>
        </w:rPr>
        <w:t>Неудачу потерпела попытка Столыпина провести земскую реформу. Она пред</w:t>
      </w:r>
      <w:r w:rsidRPr="004A05E0">
        <w:rPr>
          <w:color w:val="000000"/>
        </w:rPr>
        <w:t>у</w:t>
      </w:r>
      <w:r w:rsidRPr="004A05E0">
        <w:rPr>
          <w:color w:val="000000"/>
        </w:rPr>
        <w:t>сматривала переход от сословных к имущественным куриям при выборах в уез</w:t>
      </w:r>
      <w:r w:rsidRPr="004A05E0">
        <w:rPr>
          <w:color w:val="000000"/>
        </w:rPr>
        <w:t>д</w:t>
      </w:r>
      <w:r w:rsidRPr="004A05E0">
        <w:rPr>
          <w:color w:val="000000"/>
        </w:rPr>
        <w:t>ные земства и отказ от сословного принципа замещения основных администрати</w:t>
      </w:r>
      <w:r w:rsidRPr="004A05E0">
        <w:rPr>
          <w:color w:val="000000"/>
        </w:rPr>
        <w:t>в</w:t>
      </w:r>
      <w:r w:rsidRPr="004A05E0">
        <w:rPr>
          <w:color w:val="000000"/>
        </w:rPr>
        <w:t>ных должностей в уездном управлении. По существу Столыпиным ставилась зад</w:t>
      </w:r>
      <w:r w:rsidRPr="004A05E0">
        <w:rPr>
          <w:color w:val="000000"/>
        </w:rPr>
        <w:t>а</w:t>
      </w:r>
      <w:r w:rsidRPr="004A05E0">
        <w:rPr>
          <w:color w:val="000000"/>
        </w:rPr>
        <w:t xml:space="preserve">ча усилить влияние “крепких </w:t>
      </w:r>
      <w:r w:rsidRPr="004A05E0">
        <w:rPr>
          <w:color w:val="000000"/>
        </w:rPr>
        <w:lastRenderedPageBreak/>
        <w:t xml:space="preserve">хозяев” (выделившихся из общины) в волостном земстве. </w:t>
      </w:r>
      <w:proofErr w:type="spellStart"/>
      <w:r w:rsidRPr="004A05E0">
        <w:rPr>
          <w:color w:val="000000"/>
        </w:rPr>
        <w:t>Столыпинский</w:t>
      </w:r>
      <w:proofErr w:type="spellEnd"/>
      <w:r w:rsidRPr="004A05E0">
        <w:rPr>
          <w:color w:val="000000"/>
        </w:rPr>
        <w:t xml:space="preserve"> проект земской реформы 1907-1909 годов обсуждался на съездах земских деятелей. В Государственной думе, в Государственном совете и со стороны ближайшего окружения Николая II он встретил сильное сопротивл</w:t>
      </w:r>
      <w:r w:rsidRPr="004A05E0">
        <w:rPr>
          <w:color w:val="000000"/>
        </w:rPr>
        <w:t>е</w:t>
      </w:r>
      <w:r w:rsidRPr="004A05E0">
        <w:rPr>
          <w:color w:val="000000"/>
        </w:rPr>
        <w:t>ние, был признан не только “нежелательным и нецелесообразным”, но и “вре</w:t>
      </w:r>
      <w:r w:rsidRPr="004A05E0">
        <w:rPr>
          <w:color w:val="000000"/>
        </w:rPr>
        <w:t>д</w:t>
      </w:r>
      <w:r w:rsidRPr="004A05E0">
        <w:rPr>
          <w:color w:val="000000"/>
        </w:rPr>
        <w:t>ным”.</w:t>
      </w:r>
    </w:p>
    <w:p w:rsidR="004A05E0" w:rsidRPr="004A05E0" w:rsidRDefault="004A05E0" w:rsidP="004A05E0">
      <w:pPr>
        <w:pStyle w:val="a3"/>
        <w:spacing w:after="0" w:afterAutospacing="0"/>
        <w:rPr>
          <w:color w:val="000000"/>
        </w:rPr>
      </w:pPr>
      <w:r w:rsidRPr="004A05E0">
        <w:rPr>
          <w:color w:val="000000"/>
        </w:rPr>
        <w:t>Петр Аркадьевич участвовал также в разработке документов по политической р</w:t>
      </w:r>
      <w:r w:rsidRPr="004A05E0">
        <w:rPr>
          <w:color w:val="000000"/>
        </w:rPr>
        <w:t>е</w:t>
      </w:r>
      <w:r w:rsidRPr="004A05E0">
        <w:rPr>
          <w:color w:val="000000"/>
        </w:rPr>
        <w:t>форме. Он предложил бессословную систему местного управления, по которой выборы в земства должны были проводиться не по сословным куриям, а по им</w:t>
      </w:r>
      <w:r w:rsidRPr="004A05E0">
        <w:rPr>
          <w:color w:val="000000"/>
        </w:rPr>
        <w:t>у</w:t>
      </w:r>
      <w:r w:rsidRPr="004A05E0">
        <w:rPr>
          <w:color w:val="000000"/>
        </w:rPr>
        <w:t>щественным, причем имущественный ценз должен был быть снижен в десять раз. Это значительно расширило бы число избирателей за счет зажиточных крестьян. Столыпин планировал во главе уезда ставить не предводителя дворянства, а пр</w:t>
      </w:r>
      <w:r w:rsidRPr="004A05E0">
        <w:rPr>
          <w:color w:val="000000"/>
        </w:rPr>
        <w:t>а</w:t>
      </w:r>
      <w:r w:rsidRPr="004A05E0">
        <w:rPr>
          <w:color w:val="000000"/>
        </w:rPr>
        <w:t>вительственного чиновника. Предложенная им реформа органов местного сам</w:t>
      </w:r>
      <w:r w:rsidRPr="004A05E0">
        <w:rPr>
          <w:color w:val="000000"/>
        </w:rPr>
        <w:t>о</w:t>
      </w:r>
      <w:r w:rsidRPr="004A05E0">
        <w:rPr>
          <w:color w:val="000000"/>
        </w:rPr>
        <w:t>управления вызвала резкую критику правительственного курса со стороны дворян.</w:t>
      </w:r>
    </w:p>
    <w:p w:rsidR="004A05E0" w:rsidRPr="004A05E0" w:rsidRDefault="004A05E0" w:rsidP="004A05E0">
      <w:pPr>
        <w:pStyle w:val="a3"/>
        <w:spacing w:after="0" w:afterAutospacing="0"/>
        <w:rPr>
          <w:color w:val="000000"/>
        </w:rPr>
      </w:pPr>
      <w:r w:rsidRPr="004A05E0">
        <w:rPr>
          <w:color w:val="000000"/>
        </w:rPr>
        <w:t>Последние в его жизни проекты реформ были связаны с укреплением финансов за счет увеличения прямых и особенно косвенных налогов, повышения акциза на спиртные напитки, введения прогрессивного налога и налога с оборота. Впервые Столыпин поставил вопрос о реформировании промышленности - иностранные займы предполагалось использовать только на исследование недр земли, стро</w:t>
      </w:r>
      <w:r w:rsidRPr="004A05E0">
        <w:rPr>
          <w:color w:val="000000"/>
        </w:rPr>
        <w:t>и</w:t>
      </w:r>
      <w:r w:rsidRPr="004A05E0">
        <w:rPr>
          <w:color w:val="000000"/>
        </w:rPr>
        <w:t>тельство железных дорог и особенно дорог с твердым покрытием. Предусматрив</w:t>
      </w:r>
      <w:r w:rsidRPr="004A05E0">
        <w:rPr>
          <w:color w:val="000000"/>
        </w:rPr>
        <w:t>а</w:t>
      </w:r>
      <w:r w:rsidRPr="004A05E0">
        <w:rPr>
          <w:color w:val="000000"/>
        </w:rPr>
        <w:t>лось создание семи новых министерств.</w:t>
      </w:r>
    </w:p>
    <w:p w:rsidR="004A05E0" w:rsidRPr="004A05E0" w:rsidRDefault="004A05E0" w:rsidP="004A05E0">
      <w:pPr>
        <w:pStyle w:val="a3"/>
        <w:spacing w:after="0" w:afterAutospacing="0"/>
        <w:rPr>
          <w:color w:val="000000"/>
        </w:rPr>
      </w:pPr>
      <w:r w:rsidRPr="004A05E0">
        <w:rPr>
          <w:color w:val="000000"/>
        </w:rPr>
        <w:t>Политический курс, намеченный Столыпиным, вызвал резкую критику в его адрес со стороны, как левых, так и правых политических сил. Интересно, что совреме</w:t>
      </w:r>
      <w:r w:rsidRPr="004A05E0">
        <w:rPr>
          <w:color w:val="000000"/>
        </w:rPr>
        <w:t>н</w:t>
      </w:r>
      <w:r w:rsidRPr="004A05E0">
        <w:rPr>
          <w:color w:val="000000"/>
        </w:rPr>
        <w:t>ники его политическое кредо пытались выразить в таких взаимоисключающих оценках, как "консервативный либерал" и "либеральный консерватор". В 1908 г. в средствах массовой информации началась резкая критика председателя Совета Министров. Консерваторы обвиняли его в нерешительности и бездеятельности, либералы навешивали на него ярлык “всероссийского губернатора”, обвиняли в "диктаторских вкусах и повадках", социалистические партии выступили с резкой критикой внутренней политики, называли его "</w:t>
      </w:r>
      <w:proofErr w:type="spellStart"/>
      <w:r w:rsidRPr="004A05E0">
        <w:rPr>
          <w:color w:val="000000"/>
        </w:rPr>
        <w:t>обер</w:t>
      </w:r>
      <w:proofErr w:type="spellEnd"/>
      <w:r w:rsidRPr="004A05E0">
        <w:rPr>
          <w:color w:val="000000"/>
        </w:rPr>
        <w:t xml:space="preserve">-вешателем", "погромщиком". Резко ухудшились в это время отношения Столыпина </w:t>
      </w:r>
      <w:proofErr w:type="gramStart"/>
      <w:r w:rsidRPr="004A05E0">
        <w:rPr>
          <w:color w:val="000000"/>
        </w:rPr>
        <w:t>с</w:t>
      </w:r>
      <w:proofErr w:type="gramEnd"/>
    </w:p>
    <w:p w:rsidR="004A05E0" w:rsidRPr="004A05E0" w:rsidRDefault="004A05E0" w:rsidP="004A05E0">
      <w:pPr>
        <w:pStyle w:val="a3"/>
        <w:spacing w:after="0" w:afterAutospacing="0"/>
        <w:rPr>
          <w:color w:val="000000"/>
        </w:rPr>
      </w:pPr>
      <w:r w:rsidRPr="004A05E0">
        <w:rPr>
          <w:color w:val="000000"/>
        </w:rPr>
        <w:t>царем. Многие историки полагают, что Николай II опасался узурпации власти премьер-министром. Действительно, Петр Аркадьевич позволял себе иметь со</w:t>
      </w:r>
      <w:r w:rsidRPr="004A05E0">
        <w:rPr>
          <w:color w:val="000000"/>
        </w:rPr>
        <w:t>б</w:t>
      </w:r>
      <w:r w:rsidRPr="004A05E0">
        <w:rPr>
          <w:color w:val="000000"/>
        </w:rPr>
        <w:t>ственное мнение даже в тех случаях, когда оно расходилось с позицией царя. Он мог высказывать нелицеприятные замечания Николаю II, например, о том, что нельзя допускать возвышение роли Г. Распутина при дворе. Дворцовые сановники плели интриги за спиной Столыпина, ссорили его с императрицей, которая счит</w:t>
      </w:r>
      <w:r w:rsidRPr="004A05E0">
        <w:rPr>
          <w:color w:val="000000"/>
        </w:rPr>
        <w:t>а</w:t>
      </w:r>
      <w:r w:rsidRPr="004A05E0">
        <w:rPr>
          <w:color w:val="000000"/>
        </w:rPr>
        <w:t>ла, что царь оказался в тени деятельного премьера.</w:t>
      </w:r>
    </w:p>
    <w:p w:rsidR="004A05E0" w:rsidRPr="004A05E0" w:rsidRDefault="004A05E0" w:rsidP="004A05E0">
      <w:pPr>
        <w:pStyle w:val="a3"/>
        <w:spacing w:after="0" w:afterAutospacing="0"/>
        <w:rPr>
          <w:color w:val="000000"/>
        </w:rPr>
      </w:pPr>
      <w:r w:rsidRPr="004A05E0">
        <w:rPr>
          <w:color w:val="000000"/>
        </w:rPr>
        <w:t>Когда Александре Федоровне донесли, что на обеде у жены Столыпина офицеры были при оружии, что было принято только за царским столом, она сказала: "Что же, были до сих пор две царицы, теперь будут три".</w:t>
      </w:r>
    </w:p>
    <w:p w:rsidR="004A05E0" w:rsidRPr="004A05E0" w:rsidRDefault="004A05E0" w:rsidP="004A05E0">
      <w:pPr>
        <w:pStyle w:val="a3"/>
        <w:spacing w:after="0" w:afterAutospacing="0"/>
        <w:rPr>
          <w:color w:val="000000"/>
        </w:rPr>
      </w:pPr>
      <w:r w:rsidRPr="004A05E0">
        <w:rPr>
          <w:color w:val="000000"/>
        </w:rPr>
        <w:t>В марте 1911 г. Столыпин подал прошение об отставке в связи с тем, что Госуда</w:t>
      </w:r>
      <w:r w:rsidRPr="004A05E0">
        <w:rPr>
          <w:color w:val="000000"/>
        </w:rPr>
        <w:t>р</w:t>
      </w:r>
      <w:r w:rsidRPr="004A05E0">
        <w:rPr>
          <w:color w:val="000000"/>
        </w:rPr>
        <w:t xml:space="preserve">ственный совет окончательно отклонил законопроекты о западных земствах. Царь после недолгого раздумья отставку не принял и пошел навстречу требованиям своего премьера, однако всем стало ясно, что на политической карьере Столыпина поставлен крест. 1 сентября 1911 г. во время пребывания царской семьи в Киеве, в здании местной оперы Столыпин был смертельно ранен. Покушение совершил Дмитрий Богров, сын </w:t>
      </w:r>
      <w:r w:rsidRPr="004A05E0">
        <w:rPr>
          <w:color w:val="000000"/>
        </w:rPr>
        <w:lastRenderedPageBreak/>
        <w:t xml:space="preserve">местного владельца многоэтажного дома. Единого мнения о мотивах преступления Богрова до сих пор нет. </w:t>
      </w:r>
      <w:proofErr w:type="gramStart"/>
      <w:r w:rsidRPr="004A05E0">
        <w:rPr>
          <w:color w:val="000000"/>
        </w:rPr>
        <w:t>Некоторые исследователи считают, что убийство Столыпина - дело рук охранки, возможно, предпринятое и не без в</w:t>
      </w:r>
      <w:r w:rsidRPr="004A05E0">
        <w:rPr>
          <w:color w:val="000000"/>
        </w:rPr>
        <w:t>е</w:t>
      </w:r>
      <w:r w:rsidRPr="004A05E0">
        <w:rPr>
          <w:color w:val="000000"/>
        </w:rPr>
        <w:t>дома царя; другие - что, действуя по заданию партии эсеров, Богров сумел обм</w:t>
      </w:r>
      <w:r w:rsidRPr="004A05E0">
        <w:rPr>
          <w:color w:val="000000"/>
        </w:rPr>
        <w:t>а</w:t>
      </w:r>
      <w:r w:rsidRPr="004A05E0">
        <w:rPr>
          <w:color w:val="000000"/>
        </w:rPr>
        <w:t xml:space="preserve">нуть руководство охранки и из рук начальника охранного отделения </w:t>
      </w:r>
      <w:proofErr w:type="spellStart"/>
      <w:r w:rsidRPr="004A05E0">
        <w:rPr>
          <w:color w:val="000000"/>
        </w:rPr>
        <w:t>Кулябки</w:t>
      </w:r>
      <w:proofErr w:type="spellEnd"/>
      <w:r w:rsidRPr="004A05E0">
        <w:rPr>
          <w:color w:val="000000"/>
        </w:rPr>
        <w:t xml:space="preserve"> п</w:t>
      </w:r>
      <w:r w:rsidRPr="004A05E0">
        <w:rPr>
          <w:color w:val="000000"/>
        </w:rPr>
        <w:t>о</w:t>
      </w:r>
      <w:r w:rsidRPr="004A05E0">
        <w:rPr>
          <w:color w:val="000000"/>
        </w:rPr>
        <w:t>лучил пригласительные билеты почти во все места, где пребывали царская чета и Столыпин,- третьи,- что у Богрова были на то чисто личные причины.</w:t>
      </w:r>
      <w:proofErr w:type="gramEnd"/>
      <w:r w:rsidRPr="004A05E0">
        <w:rPr>
          <w:color w:val="000000"/>
        </w:rPr>
        <w:t xml:space="preserve"> Во всяком случае, партия эсеров заявила о своей непричастности к этой акции.</w:t>
      </w:r>
    </w:p>
    <w:p w:rsidR="004A05E0" w:rsidRPr="004A05E0" w:rsidRDefault="004A05E0" w:rsidP="004A05E0">
      <w:pPr>
        <w:pStyle w:val="a3"/>
        <w:spacing w:after="0" w:afterAutospacing="0"/>
        <w:rPr>
          <w:color w:val="000000"/>
        </w:rPr>
      </w:pPr>
      <w:r w:rsidRPr="004A05E0">
        <w:rPr>
          <w:color w:val="000000"/>
        </w:rPr>
        <w:t> 5 сентября 1911 г. Столыпин скончался. Похоронен он был в Киево-Печерской лавре, поскольку в свое время завещал похоронить его там, где его настигнет смерть.</w:t>
      </w:r>
    </w:p>
    <w:p w:rsidR="004A05E0" w:rsidRPr="004A05E0" w:rsidRDefault="004A05E0" w:rsidP="004A05E0">
      <w:pPr>
        <w:pStyle w:val="a3"/>
        <w:spacing w:after="0" w:afterAutospacing="0"/>
        <w:rPr>
          <w:color w:val="000000"/>
        </w:rPr>
      </w:pPr>
      <w:r w:rsidRPr="004A05E0">
        <w:rPr>
          <w:color w:val="000000"/>
        </w:rPr>
        <w:t>Кончина Столыпина вызвала массу откликов в российской и зарубежной печати. Заграничная “левая” пресса восприняла этот факт с удовлетворением. Так, в газете Независимой рабочей партии Англии отмечалось: "Столыпин обратил Думу в фарс и мошенническую проделку. Он, именно он, бросил тысячи людей в зар</w:t>
      </w:r>
      <w:r w:rsidRPr="004A05E0">
        <w:rPr>
          <w:color w:val="000000"/>
        </w:rPr>
        <w:t>а</w:t>
      </w:r>
      <w:r w:rsidRPr="004A05E0">
        <w:rPr>
          <w:color w:val="000000"/>
        </w:rPr>
        <w:t>женные тюрьмы и послал тысячи на виселицу". "Он не может воротиться - и, к</w:t>
      </w:r>
      <w:r w:rsidRPr="004A05E0">
        <w:rPr>
          <w:color w:val="000000"/>
        </w:rPr>
        <w:t>о</w:t>
      </w:r>
      <w:r w:rsidRPr="004A05E0">
        <w:rPr>
          <w:color w:val="000000"/>
        </w:rPr>
        <w:t>нечно, многие тысячи русских благоговейно поблагодарят за это господа". Печа</w:t>
      </w:r>
      <w:r w:rsidRPr="004A05E0">
        <w:rPr>
          <w:color w:val="000000"/>
        </w:rPr>
        <w:t>т</w:t>
      </w:r>
      <w:r w:rsidRPr="004A05E0">
        <w:rPr>
          <w:color w:val="000000"/>
        </w:rPr>
        <w:t>ный орган</w:t>
      </w:r>
    </w:p>
    <w:p w:rsidR="004A05E0" w:rsidRPr="004A05E0" w:rsidRDefault="004A05E0" w:rsidP="004A05E0">
      <w:pPr>
        <w:pStyle w:val="a3"/>
        <w:spacing w:after="0" w:afterAutospacing="0"/>
        <w:rPr>
          <w:color w:val="000000"/>
        </w:rPr>
      </w:pPr>
      <w:r w:rsidRPr="004A05E0">
        <w:rPr>
          <w:color w:val="000000"/>
        </w:rPr>
        <w:t>Французской социалистической партии заявлял: "Смерть Столыпина</w:t>
      </w:r>
    </w:p>
    <w:p w:rsidR="004A05E0" w:rsidRPr="004A05E0" w:rsidRDefault="004A05E0" w:rsidP="004A05E0">
      <w:pPr>
        <w:pStyle w:val="a3"/>
        <w:spacing w:after="0" w:afterAutospacing="0"/>
        <w:rPr>
          <w:color w:val="000000"/>
        </w:rPr>
      </w:pPr>
      <w:r w:rsidRPr="004A05E0">
        <w:rPr>
          <w:color w:val="000000"/>
        </w:rPr>
        <w:t>заслуженная. Пред этой могилой человечество может лишь вздохнуть с облегч</w:t>
      </w:r>
      <w:r w:rsidRPr="004A05E0">
        <w:rPr>
          <w:color w:val="000000"/>
        </w:rPr>
        <w:t>е</w:t>
      </w:r>
      <w:r w:rsidRPr="004A05E0">
        <w:rPr>
          <w:color w:val="000000"/>
        </w:rPr>
        <w:t>нием".</w:t>
      </w:r>
    </w:p>
    <w:p w:rsidR="004A05E0" w:rsidRPr="004A05E0" w:rsidRDefault="004A05E0" w:rsidP="004A05E0">
      <w:pPr>
        <w:pStyle w:val="a3"/>
        <w:spacing w:after="0" w:afterAutospacing="0"/>
        <w:rPr>
          <w:color w:val="000000"/>
        </w:rPr>
      </w:pPr>
      <w:r w:rsidRPr="004A05E0">
        <w:rPr>
          <w:color w:val="000000"/>
        </w:rPr>
        <w:t xml:space="preserve">В целом же, сохранились весьма противоречивые </w:t>
      </w:r>
      <w:proofErr w:type="gramStart"/>
      <w:r w:rsidRPr="004A05E0">
        <w:rPr>
          <w:color w:val="000000"/>
        </w:rPr>
        <w:t>оценки</w:t>
      </w:r>
      <w:proofErr w:type="gramEnd"/>
      <w:r w:rsidRPr="004A05E0">
        <w:rPr>
          <w:color w:val="000000"/>
        </w:rPr>
        <w:t xml:space="preserve"> как самой личности Ст</w:t>
      </w:r>
      <w:r w:rsidRPr="004A05E0">
        <w:rPr>
          <w:color w:val="000000"/>
        </w:rPr>
        <w:t>о</w:t>
      </w:r>
      <w:r w:rsidRPr="004A05E0">
        <w:rPr>
          <w:color w:val="000000"/>
        </w:rPr>
        <w:t>лыпина, так и его деятельности. С. Ю. Витте, который придирчиво следил за пол</w:t>
      </w:r>
      <w:r w:rsidRPr="004A05E0">
        <w:rPr>
          <w:color w:val="000000"/>
        </w:rPr>
        <w:t>и</w:t>
      </w:r>
      <w:r w:rsidRPr="004A05E0">
        <w:rPr>
          <w:color w:val="000000"/>
        </w:rPr>
        <w:t>тической карьерой своего преемника, отмечал, что Петр Аркадьевич "был человек с большим темпераментом, человеком</w:t>
      </w:r>
    </w:p>
    <w:p w:rsidR="004A05E0" w:rsidRPr="004A05E0" w:rsidRDefault="004A05E0" w:rsidP="004A05E0">
      <w:pPr>
        <w:pStyle w:val="a3"/>
        <w:spacing w:after="0" w:afterAutospacing="0"/>
        <w:rPr>
          <w:color w:val="000000"/>
        </w:rPr>
      </w:pPr>
      <w:r w:rsidRPr="004A05E0">
        <w:rPr>
          <w:color w:val="000000"/>
        </w:rPr>
        <w:t>храбрым", но обвинял его в отсутствии государственной культуры, неуравнов</w:t>
      </w:r>
      <w:r w:rsidRPr="004A05E0">
        <w:rPr>
          <w:color w:val="000000"/>
        </w:rPr>
        <w:t>е</w:t>
      </w:r>
      <w:r w:rsidRPr="004A05E0">
        <w:rPr>
          <w:color w:val="000000"/>
        </w:rPr>
        <w:t>шенности, излишнем влиянии на его политическую деятельность жены Ольги Б</w:t>
      </w:r>
      <w:r w:rsidRPr="004A05E0">
        <w:rPr>
          <w:color w:val="000000"/>
        </w:rPr>
        <w:t>о</w:t>
      </w:r>
      <w:r w:rsidRPr="004A05E0">
        <w:rPr>
          <w:color w:val="000000"/>
        </w:rPr>
        <w:t>рисовны, использовании служебного положения для протекции родственникам. В этом есть доля истины, поскольку министром иностранных дел был Сазонов, ж</w:t>
      </w:r>
      <w:r w:rsidRPr="004A05E0">
        <w:rPr>
          <w:color w:val="000000"/>
        </w:rPr>
        <w:t>е</w:t>
      </w:r>
      <w:r w:rsidRPr="004A05E0">
        <w:rPr>
          <w:color w:val="000000"/>
        </w:rPr>
        <w:t>натый на сестре жены Столыпина. Младший офицер императорской яхты Бок, ж</w:t>
      </w:r>
      <w:r w:rsidRPr="004A05E0">
        <w:rPr>
          <w:color w:val="000000"/>
        </w:rPr>
        <w:t>е</w:t>
      </w:r>
      <w:r w:rsidRPr="004A05E0">
        <w:rPr>
          <w:color w:val="000000"/>
        </w:rPr>
        <w:t>нившись на дочери Столыпина, тотчас получил должность морского агента в Бе</w:t>
      </w:r>
      <w:r w:rsidRPr="004A05E0">
        <w:rPr>
          <w:color w:val="000000"/>
        </w:rPr>
        <w:t>р</w:t>
      </w:r>
      <w:r w:rsidRPr="004A05E0">
        <w:rPr>
          <w:color w:val="000000"/>
        </w:rPr>
        <w:t>лине.</w:t>
      </w:r>
    </w:p>
    <w:p w:rsidR="004A05E0" w:rsidRPr="004A05E0" w:rsidRDefault="004A05E0" w:rsidP="004A05E0">
      <w:pPr>
        <w:pStyle w:val="a3"/>
        <w:spacing w:after="0" w:afterAutospacing="0"/>
        <w:rPr>
          <w:color w:val="000000"/>
        </w:rPr>
      </w:pPr>
      <w:r w:rsidRPr="004A05E0">
        <w:rPr>
          <w:color w:val="000000"/>
        </w:rPr>
        <w:t>Витте обвинял Столыпина в заимствовании у него, Сергея Юльевича, идеи о в</w:t>
      </w:r>
      <w:r w:rsidRPr="004A05E0">
        <w:rPr>
          <w:color w:val="000000"/>
        </w:rPr>
        <w:t>ы</w:t>
      </w:r>
      <w:r w:rsidRPr="004A05E0">
        <w:rPr>
          <w:color w:val="000000"/>
        </w:rPr>
        <w:t>ходе крестьян из общины, но подчеркивал разницу в методах осуществления этой идеи. Оценивая Указ от 9 ноября 1906 г., он писал: "Я чувствую, что закон этот послужит одной из причин пролития невинной крови. Был бы счастлив, если бы мое чувство меня обмануло". Наиболее неприемлемое он видел в том, что "Стол</w:t>
      </w:r>
      <w:r w:rsidRPr="004A05E0">
        <w:rPr>
          <w:color w:val="000000"/>
        </w:rPr>
        <w:t>ы</w:t>
      </w:r>
      <w:r w:rsidRPr="004A05E0">
        <w:rPr>
          <w:color w:val="000000"/>
        </w:rPr>
        <w:t>пин последние два-три года своего правления водворил в России положительный террор, но самое главное, внес во все отправления государственной жизни пол</w:t>
      </w:r>
      <w:r w:rsidRPr="004A05E0">
        <w:rPr>
          <w:color w:val="000000"/>
        </w:rPr>
        <w:t>и</w:t>
      </w:r>
      <w:r w:rsidRPr="004A05E0">
        <w:rPr>
          <w:color w:val="000000"/>
        </w:rPr>
        <w:t>цейский произвол и полицейское усмотрение". В своих мемуарах Витте отмечал эволюцию Столыпина от либерального премьера до "такого реакционера, который бы не брезговал никакими средствами для того, чтобы</w:t>
      </w:r>
    </w:p>
    <w:p w:rsidR="004A05E0" w:rsidRPr="004A05E0" w:rsidRDefault="004A05E0" w:rsidP="004A05E0">
      <w:pPr>
        <w:pStyle w:val="a3"/>
        <w:spacing w:after="0" w:afterAutospacing="0"/>
        <w:rPr>
          <w:color w:val="000000"/>
        </w:rPr>
      </w:pPr>
      <w:r w:rsidRPr="004A05E0">
        <w:rPr>
          <w:color w:val="000000"/>
        </w:rPr>
        <w:t>сохранить власть, и произвольно, с нарушением всяких законов, правил Россией".</w:t>
      </w:r>
    </w:p>
    <w:p w:rsidR="004A05E0" w:rsidRPr="004A05E0" w:rsidRDefault="004A05E0" w:rsidP="004A05E0">
      <w:pPr>
        <w:pStyle w:val="a3"/>
        <w:spacing w:after="0" w:afterAutospacing="0"/>
        <w:rPr>
          <w:color w:val="000000"/>
        </w:rPr>
      </w:pPr>
      <w:r w:rsidRPr="004A05E0">
        <w:rPr>
          <w:color w:val="000000"/>
        </w:rPr>
        <w:t>Представляется интересным мнение П. Н. Милюкова, одного из лидеров партии кадетов, которых Столыпин, несмотря на, казалось бы, непреодолимые разногл</w:t>
      </w:r>
      <w:r w:rsidRPr="004A05E0">
        <w:rPr>
          <w:color w:val="000000"/>
        </w:rPr>
        <w:t>а</w:t>
      </w:r>
      <w:r w:rsidRPr="004A05E0">
        <w:rPr>
          <w:color w:val="000000"/>
        </w:rPr>
        <w:t xml:space="preserve">сия с ними, именовал "мозгом нации": "Столыпин выступал в двойном обличье: либерала и крайнего националиста". Милюков весьма скептически относился к эффективности реформаторской деятельности Столыпина, но отдавал должное его неординарности. "П. </w:t>
      </w:r>
      <w:r w:rsidRPr="004A05E0">
        <w:rPr>
          <w:color w:val="000000"/>
        </w:rPr>
        <w:lastRenderedPageBreak/>
        <w:t>А. Столыпин, - писал Милюков,- принадлежал к числу лиц, которые мнили себя спасителями России от ее "великих потрясений". В эту свою задачу он внес свой большой темперамент и свою упрямую волю. Он верил в себя и в свое назначение. Он был, конечно, крупнее многих сановников, сидевших на его месте до и после Витте".</w:t>
      </w:r>
    </w:p>
    <w:p w:rsidR="004A05E0" w:rsidRPr="004A05E0" w:rsidRDefault="004A05E0" w:rsidP="004A05E0">
      <w:pPr>
        <w:pStyle w:val="a3"/>
        <w:spacing w:after="0" w:afterAutospacing="0"/>
        <w:rPr>
          <w:color w:val="000000"/>
        </w:rPr>
      </w:pPr>
      <w:r w:rsidRPr="004A05E0">
        <w:rPr>
          <w:color w:val="000000"/>
        </w:rPr>
        <w:t>Отец Столыпина, познакомившись с Л. Н. Толстым во время Крымской войны, подружился с ним. Лев Николаевич был хорошо знаком с детьми своего друга. Узнав о высоком назначении Петра Аркадьевича, Толстой писал ему письма с осуждением его политического курса. Толстой видел в деятельности Столыпина две ошибки - "начал насилием бороться с насилием, что привело только к разра</w:t>
      </w:r>
      <w:r w:rsidRPr="004A05E0">
        <w:rPr>
          <w:color w:val="000000"/>
        </w:rPr>
        <w:t>с</w:t>
      </w:r>
      <w:r w:rsidRPr="004A05E0">
        <w:rPr>
          <w:color w:val="000000"/>
        </w:rPr>
        <w:t>танию его масштабов, и приступил к проведению такой земельной политики, к</w:t>
      </w:r>
      <w:r w:rsidRPr="004A05E0">
        <w:rPr>
          <w:color w:val="000000"/>
        </w:rPr>
        <w:t>о</w:t>
      </w:r>
      <w:r w:rsidRPr="004A05E0">
        <w:rPr>
          <w:color w:val="000000"/>
        </w:rPr>
        <w:t>торая имеет в виду не умиротворение, а утверждение земельного насилия".</w:t>
      </w:r>
    </w:p>
    <w:p w:rsidR="004A05E0" w:rsidRPr="004A05E0" w:rsidRDefault="004A05E0" w:rsidP="004A05E0">
      <w:pPr>
        <w:pStyle w:val="a3"/>
        <w:spacing w:after="0" w:afterAutospacing="0"/>
        <w:rPr>
          <w:color w:val="000000"/>
        </w:rPr>
      </w:pPr>
      <w:r w:rsidRPr="004A05E0">
        <w:rPr>
          <w:color w:val="000000"/>
        </w:rPr>
        <w:t>В то же время другой гуманист ХХ в. - В. В. Розанов - дал очень высокую оценку Столыпину, на котором, по мнению философа, "не лежало ни одного грязного пятна: вещь страшно редкая и трудная для политического деятеля", его "смогли убить, но никто не мог сказать: он был лживый, кривой или своекорыстный чел</w:t>
      </w:r>
      <w:r w:rsidRPr="004A05E0">
        <w:rPr>
          <w:color w:val="000000"/>
        </w:rPr>
        <w:t>о</w:t>
      </w:r>
      <w:r w:rsidRPr="004A05E0">
        <w:rPr>
          <w:color w:val="000000"/>
        </w:rPr>
        <w:t>век".</w:t>
      </w:r>
    </w:p>
    <w:p w:rsidR="004A05E0" w:rsidRPr="004A05E0" w:rsidRDefault="004A05E0" w:rsidP="004A05E0">
      <w:pPr>
        <w:pStyle w:val="a3"/>
        <w:spacing w:after="0" w:afterAutospacing="0"/>
        <w:rPr>
          <w:color w:val="000000"/>
        </w:rPr>
      </w:pPr>
      <w:r w:rsidRPr="004A05E0">
        <w:rPr>
          <w:color w:val="000000"/>
        </w:rPr>
        <w:t>Пожалуй, это подходит к определению сути политики, разработанной и провод</w:t>
      </w:r>
      <w:r w:rsidRPr="004A05E0">
        <w:rPr>
          <w:color w:val="000000"/>
        </w:rPr>
        <w:t>и</w:t>
      </w:r>
      <w:r w:rsidRPr="004A05E0">
        <w:rPr>
          <w:color w:val="000000"/>
        </w:rPr>
        <w:t>мой не только Столыпиным, но и Витте. При всей непохожести средств достиж</w:t>
      </w:r>
      <w:r w:rsidRPr="004A05E0">
        <w:rPr>
          <w:color w:val="000000"/>
        </w:rPr>
        <w:t>е</w:t>
      </w:r>
      <w:r w:rsidRPr="004A05E0">
        <w:rPr>
          <w:color w:val="000000"/>
        </w:rPr>
        <w:t>ния оба пытались достичь одной цели - во что бы то ни стало сохранить мона</w:t>
      </w:r>
      <w:r w:rsidRPr="004A05E0">
        <w:rPr>
          <w:color w:val="000000"/>
        </w:rPr>
        <w:t>р</w:t>
      </w:r>
      <w:r w:rsidRPr="004A05E0">
        <w:rPr>
          <w:color w:val="000000"/>
        </w:rPr>
        <w:t>хию, не допустить революционного взрыва посредством уступок различным соц</w:t>
      </w:r>
      <w:r w:rsidRPr="004A05E0">
        <w:rPr>
          <w:color w:val="000000"/>
        </w:rPr>
        <w:t>и</w:t>
      </w:r>
      <w:r w:rsidRPr="004A05E0">
        <w:rPr>
          <w:color w:val="000000"/>
        </w:rPr>
        <w:t>альным силам. Предложенные ими реформы объективно способствовали ускор</w:t>
      </w:r>
      <w:r w:rsidRPr="004A05E0">
        <w:rPr>
          <w:color w:val="000000"/>
        </w:rPr>
        <w:t>е</w:t>
      </w:r>
      <w:r w:rsidRPr="004A05E0">
        <w:rPr>
          <w:color w:val="000000"/>
        </w:rPr>
        <w:t>нию развития рыночных начал в экономике, многоукладности. Но если Витте в своей политике был сориентирован на западноевропейский путь развития, то Ст</w:t>
      </w:r>
      <w:r w:rsidRPr="004A05E0">
        <w:rPr>
          <w:color w:val="000000"/>
        </w:rPr>
        <w:t>о</w:t>
      </w:r>
      <w:r w:rsidRPr="004A05E0">
        <w:rPr>
          <w:color w:val="000000"/>
        </w:rPr>
        <w:t>лыпин пытался найти свой, особый, русский путь. Оба активно использовали силы государства в осуществлении реформ, что давало основание некоторым совреме</w:t>
      </w:r>
      <w:r w:rsidRPr="004A05E0">
        <w:rPr>
          <w:color w:val="000000"/>
        </w:rPr>
        <w:t>н</w:t>
      </w:r>
      <w:r w:rsidRPr="004A05E0">
        <w:rPr>
          <w:color w:val="000000"/>
        </w:rPr>
        <w:t xml:space="preserve">никам упрекать обоих во введении "государственного социализма". Витте делал упор на </w:t>
      </w:r>
      <w:proofErr w:type="gramStart"/>
      <w:r w:rsidRPr="004A05E0">
        <w:rPr>
          <w:color w:val="000000"/>
        </w:rPr>
        <w:t>экономические методы</w:t>
      </w:r>
      <w:proofErr w:type="gramEnd"/>
      <w:r w:rsidRPr="004A05E0">
        <w:rPr>
          <w:color w:val="000000"/>
        </w:rPr>
        <w:t xml:space="preserve"> воздействия, а Столыпин использовал администр</w:t>
      </w:r>
      <w:r w:rsidRPr="004A05E0">
        <w:rPr>
          <w:color w:val="000000"/>
        </w:rPr>
        <w:t>а</w:t>
      </w:r>
      <w:r w:rsidRPr="004A05E0">
        <w:rPr>
          <w:color w:val="000000"/>
        </w:rPr>
        <w:t xml:space="preserve">тивную мощь государства. Это прослеживается в их видении путей перехода </w:t>
      </w:r>
      <w:proofErr w:type="gramStart"/>
      <w:r w:rsidRPr="004A05E0">
        <w:rPr>
          <w:color w:val="000000"/>
        </w:rPr>
        <w:t>от</w:t>
      </w:r>
      <w:proofErr w:type="gramEnd"/>
      <w:r w:rsidRPr="004A05E0">
        <w:rPr>
          <w:color w:val="000000"/>
        </w:rPr>
        <w:t xml:space="preserve"> общинного к частному землевладению. Если Витте высказывался за постепенный, без принудительности переход на хутора, то Столыпин, понимая живучесть общины и консерватизм крестьян, предлагал этот процесс ускорить административн</w:t>
      </w:r>
      <w:r w:rsidRPr="004A05E0">
        <w:rPr>
          <w:color w:val="000000"/>
        </w:rPr>
        <w:t>ы</w:t>
      </w:r>
      <w:r w:rsidRPr="004A05E0">
        <w:rPr>
          <w:color w:val="000000"/>
        </w:rPr>
        <w:t>ми методами.</w:t>
      </w:r>
    </w:p>
    <w:p w:rsidR="004A05E0" w:rsidRPr="004A05E0" w:rsidRDefault="004A05E0" w:rsidP="004A05E0">
      <w:pPr>
        <w:pStyle w:val="a3"/>
        <w:spacing w:after="0" w:afterAutospacing="0"/>
        <w:rPr>
          <w:color w:val="000000"/>
        </w:rPr>
      </w:pPr>
      <w:r w:rsidRPr="004A05E0">
        <w:rPr>
          <w:color w:val="000000"/>
        </w:rPr>
        <w:t>Витте и Столыпин ставили вопрос о необходимости реформирования политич</w:t>
      </w:r>
      <w:r w:rsidRPr="004A05E0">
        <w:rPr>
          <w:color w:val="000000"/>
        </w:rPr>
        <w:t>е</w:t>
      </w:r>
      <w:r w:rsidRPr="004A05E0">
        <w:rPr>
          <w:color w:val="000000"/>
        </w:rPr>
        <w:t>ской системы, но если Столыпин предлагал в основном реформы местного сам</w:t>
      </w:r>
      <w:r w:rsidRPr="004A05E0">
        <w:rPr>
          <w:color w:val="000000"/>
        </w:rPr>
        <w:t>о</w:t>
      </w:r>
      <w:r w:rsidRPr="004A05E0">
        <w:rPr>
          <w:color w:val="000000"/>
        </w:rPr>
        <w:t xml:space="preserve">управления, то Витте добился введения начал конституционализма. Задуманные ими реформы, </w:t>
      </w:r>
      <w:proofErr w:type="gramStart"/>
      <w:r w:rsidRPr="004A05E0">
        <w:rPr>
          <w:color w:val="000000"/>
        </w:rPr>
        <w:t>увы</w:t>
      </w:r>
      <w:proofErr w:type="gramEnd"/>
      <w:r w:rsidRPr="004A05E0">
        <w:rPr>
          <w:color w:val="000000"/>
        </w:rPr>
        <w:t>, были слишком запоздалые. Их эффективность могла быть б</w:t>
      </w:r>
      <w:r w:rsidRPr="004A05E0">
        <w:rPr>
          <w:color w:val="000000"/>
        </w:rPr>
        <w:t>о</w:t>
      </w:r>
      <w:r w:rsidRPr="004A05E0">
        <w:rPr>
          <w:color w:val="000000"/>
        </w:rPr>
        <w:t>лее высокой лишь в условиях парламентаризма и правового государства.</w:t>
      </w:r>
    </w:p>
    <w:p w:rsidR="004A05E0" w:rsidRPr="004A05E0" w:rsidRDefault="004A05E0" w:rsidP="004A05E0">
      <w:pPr>
        <w:pStyle w:val="a3"/>
        <w:spacing w:after="0" w:afterAutospacing="0"/>
        <w:rPr>
          <w:color w:val="000000"/>
        </w:rPr>
      </w:pPr>
      <w:r w:rsidRPr="004A05E0">
        <w:rPr>
          <w:color w:val="000000"/>
        </w:rPr>
        <w:t>Опыт политической деятельности Витте и Столыпина наглядно показывает, что без должного изменения политической системы даже талантливо задуманные эк</w:t>
      </w:r>
      <w:r w:rsidRPr="004A05E0">
        <w:rPr>
          <w:color w:val="000000"/>
        </w:rPr>
        <w:t>о</w:t>
      </w:r>
      <w:r w:rsidRPr="004A05E0">
        <w:rPr>
          <w:color w:val="000000"/>
        </w:rPr>
        <w:t>номические реформы обречены на неуспех, а промедление в решении назревших экономических и социальных проблем создает реальную угрозу самой обществе</w:t>
      </w:r>
      <w:r w:rsidRPr="004A05E0">
        <w:rPr>
          <w:color w:val="000000"/>
        </w:rPr>
        <w:t>н</w:t>
      </w:r>
      <w:r w:rsidRPr="004A05E0">
        <w:rPr>
          <w:color w:val="000000"/>
        </w:rPr>
        <w:t>ной системе.</w:t>
      </w: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lastRenderedPageBreak/>
        <w:t xml:space="preserve">РАЗДЕЛ </w:t>
      </w:r>
      <w:r w:rsidRPr="004A05E0">
        <w:rPr>
          <w:rFonts w:ascii="Times New Roman" w:hAnsi="Times New Roman"/>
          <w:b/>
          <w:sz w:val="24"/>
          <w:szCs w:val="24"/>
          <w:lang w:val="en-US"/>
        </w:rPr>
        <w:t>XI</w:t>
      </w:r>
      <w:r w:rsidRPr="004A05E0">
        <w:rPr>
          <w:rFonts w:ascii="Times New Roman" w:hAnsi="Times New Roman"/>
          <w:b/>
          <w:sz w:val="24"/>
          <w:szCs w:val="24"/>
        </w:rPr>
        <w:t xml:space="preserve">.   От Новой истории </w:t>
      </w:r>
      <w:proofErr w:type="gramStart"/>
      <w:r w:rsidRPr="004A05E0">
        <w:rPr>
          <w:rFonts w:ascii="Times New Roman" w:hAnsi="Times New Roman"/>
          <w:b/>
          <w:sz w:val="24"/>
          <w:szCs w:val="24"/>
        </w:rPr>
        <w:t>к</w:t>
      </w:r>
      <w:proofErr w:type="gramEnd"/>
      <w:r w:rsidRPr="004A05E0">
        <w:rPr>
          <w:rFonts w:ascii="Times New Roman" w:hAnsi="Times New Roman"/>
          <w:b/>
          <w:sz w:val="24"/>
          <w:szCs w:val="24"/>
        </w:rPr>
        <w:t xml:space="preserve"> новейшей.</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 xml:space="preserve">ТЕМА 11.6. </w:t>
      </w:r>
      <w:proofErr w:type="spellStart"/>
      <w:r w:rsidRPr="004A05E0">
        <w:rPr>
          <w:rFonts w:ascii="Times New Roman" w:hAnsi="Times New Roman"/>
          <w:b/>
          <w:sz w:val="24"/>
          <w:szCs w:val="24"/>
        </w:rPr>
        <w:t>Серебрянный</w:t>
      </w:r>
      <w:proofErr w:type="spellEnd"/>
      <w:r w:rsidRPr="004A05E0">
        <w:rPr>
          <w:rFonts w:ascii="Times New Roman" w:hAnsi="Times New Roman"/>
          <w:b/>
          <w:sz w:val="24"/>
          <w:szCs w:val="24"/>
        </w:rPr>
        <w:t xml:space="preserve"> век  русской культуры</w:t>
      </w:r>
      <w:proofErr w:type="gramStart"/>
      <w:r w:rsidRPr="004A05E0">
        <w:rPr>
          <w:rFonts w:ascii="Times New Roman" w:hAnsi="Times New Roman"/>
          <w:b/>
          <w:sz w:val="24"/>
          <w:szCs w:val="24"/>
        </w:rPr>
        <w:t xml:space="preserve"> .</w:t>
      </w:r>
      <w:proofErr w:type="gramEnd"/>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ЛЕКЦИЯ №77</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Русская философия: поиски общественного идеала.</w:t>
      </w:r>
    </w:p>
    <w:p w:rsidR="004A05E0" w:rsidRPr="004A05E0" w:rsidRDefault="004A05E0" w:rsidP="004A05E0">
      <w:pPr>
        <w:spacing w:after="0" w:line="240" w:lineRule="auto"/>
        <w:jc w:val="center"/>
        <w:rPr>
          <w:rFonts w:ascii="Times New Roman" w:hAnsi="Times New Roman"/>
          <w:b/>
          <w:sz w:val="24"/>
          <w:szCs w:val="24"/>
        </w:rPr>
      </w:pP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color w:val="000000"/>
          <w:sz w:val="24"/>
          <w:szCs w:val="24"/>
        </w:rPr>
        <w:t>Понятие Серебряного века.</w:t>
      </w:r>
      <w:r w:rsidRPr="00333F5B">
        <w:rPr>
          <w:rFonts w:ascii="Times New Roman" w:hAnsi="Times New Roman"/>
          <w:color w:val="000000"/>
          <w:sz w:val="24"/>
          <w:szCs w:val="24"/>
        </w:rPr>
        <w:t xml:space="preserve"> </w:t>
      </w:r>
      <w:proofErr w:type="gramStart"/>
      <w:r w:rsidRPr="00333F5B">
        <w:rPr>
          <w:rFonts w:ascii="Times New Roman" w:hAnsi="Times New Roman"/>
          <w:color w:val="000000"/>
          <w:sz w:val="24"/>
          <w:szCs w:val="24"/>
        </w:rPr>
        <w:t>Переломный период жизни России в конце XIX - начале ХХ в., связанный с переходом к индустриальному обществу, привел к ра</w:t>
      </w:r>
      <w:r w:rsidRPr="00333F5B">
        <w:rPr>
          <w:rFonts w:ascii="Times New Roman" w:hAnsi="Times New Roman"/>
          <w:color w:val="000000"/>
          <w:sz w:val="24"/>
          <w:szCs w:val="24"/>
        </w:rPr>
        <w:t>з</w:t>
      </w:r>
      <w:r w:rsidRPr="00333F5B">
        <w:rPr>
          <w:rFonts w:ascii="Times New Roman" w:hAnsi="Times New Roman"/>
          <w:color w:val="000000"/>
          <w:sz w:val="24"/>
          <w:szCs w:val="24"/>
        </w:rPr>
        <w:t>рушению многих ценностей и вековых устоев жизни людей.</w:t>
      </w:r>
      <w:proofErr w:type="gramEnd"/>
      <w:r w:rsidRPr="00333F5B">
        <w:rPr>
          <w:rFonts w:ascii="Times New Roman" w:hAnsi="Times New Roman"/>
          <w:color w:val="000000"/>
          <w:sz w:val="24"/>
          <w:szCs w:val="24"/>
        </w:rPr>
        <w:t xml:space="preserve"> Казалось, менялся не только окружающий мир, но и представления о добре и зле, прекрасном и безо</w:t>
      </w:r>
      <w:r w:rsidRPr="00333F5B">
        <w:rPr>
          <w:rFonts w:ascii="Times New Roman" w:hAnsi="Times New Roman"/>
          <w:color w:val="000000"/>
          <w:sz w:val="24"/>
          <w:szCs w:val="24"/>
        </w:rPr>
        <w:t>б</w:t>
      </w:r>
      <w:r w:rsidRPr="00333F5B">
        <w:rPr>
          <w:rFonts w:ascii="Times New Roman" w:hAnsi="Times New Roman"/>
          <w:color w:val="000000"/>
          <w:sz w:val="24"/>
          <w:szCs w:val="24"/>
        </w:rPr>
        <w:t>разном и т. д.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Осмысление этих проблем затронуло сферу культуры. Расцвет культуры в этот период был беспрецедентным. Он охватил все виды творческой деятельности, породил плеяду блестящих имен. Этот феномен культуры конца XIX - начала ХХ в. получил название Серебряного века русской культуры. Для него также характерны величайшие достижения, вновь подтвердившие передовые позиции России в этой области. Но культура становится более сложной, результаты творческой деятел</w:t>
      </w:r>
      <w:r w:rsidRPr="00333F5B">
        <w:rPr>
          <w:rFonts w:ascii="Times New Roman" w:hAnsi="Times New Roman"/>
          <w:color w:val="000000"/>
          <w:sz w:val="24"/>
          <w:szCs w:val="24"/>
        </w:rPr>
        <w:t>ь</w:t>
      </w:r>
      <w:r w:rsidRPr="00333F5B">
        <w:rPr>
          <w:rFonts w:ascii="Times New Roman" w:hAnsi="Times New Roman"/>
          <w:color w:val="000000"/>
          <w:sz w:val="24"/>
          <w:szCs w:val="24"/>
        </w:rPr>
        <w:t>ности более противоречивыми.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Наука и техника.</w:t>
      </w:r>
      <w:r w:rsidRPr="00333F5B">
        <w:rPr>
          <w:rFonts w:ascii="Times New Roman" w:hAnsi="Times New Roman"/>
          <w:color w:val="000000"/>
          <w:sz w:val="24"/>
          <w:szCs w:val="24"/>
        </w:rPr>
        <w:br/>
      </w:r>
      <w:proofErr w:type="gramStart"/>
      <w:r w:rsidRPr="00333F5B">
        <w:rPr>
          <w:rFonts w:ascii="Times New Roman" w:hAnsi="Times New Roman"/>
          <w:color w:val="000000"/>
          <w:sz w:val="24"/>
          <w:szCs w:val="24"/>
        </w:rPr>
        <w:t xml:space="preserve">В начале ХХ в. главным штабом отечественной науки явилась Академия наук с </w:t>
      </w:r>
      <w:proofErr w:type="spellStart"/>
      <w:r w:rsidRPr="00333F5B">
        <w:rPr>
          <w:rFonts w:ascii="Times New Roman" w:hAnsi="Times New Roman"/>
          <w:color w:val="000000"/>
          <w:sz w:val="24"/>
          <w:szCs w:val="24"/>
        </w:rPr>
        <w:t>развившейся</w:t>
      </w:r>
      <w:proofErr w:type="spellEnd"/>
      <w:r w:rsidRPr="00333F5B">
        <w:rPr>
          <w:rFonts w:ascii="Times New Roman" w:hAnsi="Times New Roman"/>
          <w:color w:val="000000"/>
          <w:sz w:val="24"/>
          <w:szCs w:val="24"/>
        </w:rPr>
        <w:t xml:space="preserve"> системой институтов.</w:t>
      </w:r>
      <w:proofErr w:type="gramEnd"/>
      <w:r w:rsidRPr="00333F5B">
        <w:rPr>
          <w:rFonts w:ascii="Times New Roman" w:hAnsi="Times New Roman"/>
          <w:color w:val="000000"/>
          <w:sz w:val="24"/>
          <w:szCs w:val="24"/>
        </w:rPr>
        <w:t xml:space="preserve"> Немалую роль в подготовке научных кадров играли университеты  с их научными обществами, а также всероссийские съезды ученых.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Значительных успехов достигли исследования в области механики и математики, что позв</w:t>
      </w:r>
      <w:r w:rsidRPr="00333F5B">
        <w:rPr>
          <w:rFonts w:ascii="Times New Roman" w:hAnsi="Times New Roman"/>
          <w:color w:val="000000"/>
          <w:sz w:val="24"/>
          <w:szCs w:val="24"/>
        </w:rPr>
        <w:t>о</w:t>
      </w:r>
      <w:r w:rsidRPr="00333F5B">
        <w:rPr>
          <w:rFonts w:ascii="Times New Roman" w:hAnsi="Times New Roman"/>
          <w:color w:val="000000"/>
          <w:sz w:val="24"/>
          <w:szCs w:val="24"/>
        </w:rPr>
        <w:t>лило развить новые области науки воздухоплавание и электротехнику. Немалую роль в этом сыграли исследования </w:t>
      </w:r>
      <w:proofErr w:type="spellStart"/>
      <w:r w:rsidRPr="004A05E0">
        <w:rPr>
          <w:rFonts w:ascii="Times New Roman" w:hAnsi="Times New Roman"/>
          <w:i/>
          <w:iCs/>
          <w:color w:val="000000"/>
          <w:sz w:val="24"/>
          <w:szCs w:val="24"/>
        </w:rPr>
        <w:t>Н.Е.Жуковского</w:t>
      </w:r>
      <w:proofErr w:type="spellEnd"/>
      <w:r w:rsidRPr="00333F5B">
        <w:rPr>
          <w:rFonts w:ascii="Times New Roman" w:hAnsi="Times New Roman"/>
          <w:color w:val="000000"/>
          <w:sz w:val="24"/>
          <w:szCs w:val="24"/>
        </w:rPr>
        <w:t xml:space="preserve">, создателя </w:t>
      </w:r>
      <w:proofErr w:type="spellStart"/>
      <w:r w:rsidRPr="00333F5B">
        <w:rPr>
          <w:rFonts w:ascii="Times New Roman" w:hAnsi="Times New Roman"/>
          <w:color w:val="000000"/>
          <w:sz w:val="24"/>
          <w:szCs w:val="24"/>
        </w:rPr>
        <w:t>гидро</w:t>
      </w:r>
      <w:proofErr w:type="spellEnd"/>
      <w:r w:rsidRPr="00333F5B">
        <w:rPr>
          <w:rFonts w:ascii="Times New Roman" w:hAnsi="Times New Roman"/>
          <w:color w:val="000000"/>
          <w:sz w:val="24"/>
          <w:szCs w:val="24"/>
        </w:rPr>
        <w:t>- и аэродинамики, работ по теории авиации, которые послужили основой для ави</w:t>
      </w:r>
      <w:r w:rsidRPr="00333F5B">
        <w:rPr>
          <w:rFonts w:ascii="Times New Roman" w:hAnsi="Times New Roman"/>
          <w:color w:val="000000"/>
          <w:sz w:val="24"/>
          <w:szCs w:val="24"/>
        </w:rPr>
        <w:t>а</w:t>
      </w:r>
      <w:r w:rsidRPr="00333F5B">
        <w:rPr>
          <w:rFonts w:ascii="Times New Roman" w:hAnsi="Times New Roman"/>
          <w:color w:val="000000"/>
          <w:sz w:val="24"/>
          <w:szCs w:val="24"/>
        </w:rPr>
        <w:t>ционной науки.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1913 г. в Петербурге на Русско-Балтийском заводе были созданы первые от</w:t>
      </w:r>
      <w:r w:rsidRPr="00333F5B">
        <w:rPr>
          <w:rFonts w:ascii="Times New Roman" w:hAnsi="Times New Roman"/>
          <w:color w:val="000000"/>
          <w:sz w:val="24"/>
          <w:szCs w:val="24"/>
        </w:rPr>
        <w:t>е</w:t>
      </w:r>
      <w:r w:rsidRPr="00333F5B">
        <w:rPr>
          <w:rFonts w:ascii="Times New Roman" w:hAnsi="Times New Roman"/>
          <w:color w:val="000000"/>
          <w:sz w:val="24"/>
          <w:szCs w:val="24"/>
        </w:rPr>
        <w:t>чественные самолеты «Русский витязь» и «Илья Муромец». В 1911 г</w:t>
      </w:r>
      <w:r w:rsidRPr="004A05E0">
        <w:rPr>
          <w:rFonts w:ascii="Times New Roman" w:hAnsi="Times New Roman"/>
          <w:i/>
          <w:iCs/>
          <w:color w:val="000000"/>
          <w:sz w:val="24"/>
          <w:szCs w:val="24"/>
        </w:rPr>
        <w:t>. Г. Е. Котел</w:t>
      </w:r>
      <w:r w:rsidRPr="004A05E0">
        <w:rPr>
          <w:rFonts w:ascii="Times New Roman" w:hAnsi="Times New Roman"/>
          <w:i/>
          <w:iCs/>
          <w:color w:val="000000"/>
          <w:sz w:val="24"/>
          <w:szCs w:val="24"/>
        </w:rPr>
        <w:t>ь</w:t>
      </w:r>
      <w:r w:rsidRPr="004A05E0">
        <w:rPr>
          <w:rFonts w:ascii="Times New Roman" w:hAnsi="Times New Roman"/>
          <w:i/>
          <w:iCs/>
          <w:color w:val="000000"/>
          <w:sz w:val="24"/>
          <w:szCs w:val="24"/>
        </w:rPr>
        <w:t>ников</w:t>
      </w:r>
      <w:r w:rsidRPr="00333F5B">
        <w:rPr>
          <w:rFonts w:ascii="Times New Roman" w:hAnsi="Times New Roman"/>
          <w:color w:val="000000"/>
          <w:sz w:val="24"/>
          <w:szCs w:val="24"/>
        </w:rPr>
        <w:t> сконструировал первый ранцевый парашют.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i/>
          <w:iCs/>
          <w:color w:val="000000"/>
          <w:sz w:val="24"/>
          <w:szCs w:val="24"/>
        </w:rPr>
        <w:t>К. Э. Циолковский</w:t>
      </w:r>
      <w:r w:rsidRPr="00333F5B">
        <w:rPr>
          <w:rFonts w:ascii="Times New Roman" w:hAnsi="Times New Roman"/>
          <w:color w:val="000000"/>
          <w:sz w:val="24"/>
          <w:szCs w:val="24"/>
        </w:rPr>
        <w:t> в 1903 г. опубликовал статью «Исследование мировых пространств реа</w:t>
      </w:r>
      <w:r w:rsidRPr="00333F5B">
        <w:rPr>
          <w:rFonts w:ascii="Times New Roman" w:hAnsi="Times New Roman"/>
          <w:color w:val="000000"/>
          <w:sz w:val="24"/>
          <w:szCs w:val="24"/>
        </w:rPr>
        <w:t>к</w:t>
      </w:r>
      <w:r w:rsidRPr="00333F5B">
        <w:rPr>
          <w:rFonts w:ascii="Times New Roman" w:hAnsi="Times New Roman"/>
          <w:color w:val="000000"/>
          <w:sz w:val="24"/>
          <w:szCs w:val="24"/>
        </w:rPr>
        <w:t>тивными приборами», где была изложена теория движения ракет, основ будущих космических полетов.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Труды </w:t>
      </w:r>
      <w:r w:rsidRPr="004A05E0">
        <w:rPr>
          <w:rFonts w:ascii="Times New Roman" w:hAnsi="Times New Roman"/>
          <w:i/>
          <w:iCs/>
          <w:color w:val="000000"/>
          <w:sz w:val="24"/>
          <w:szCs w:val="24"/>
        </w:rPr>
        <w:t>В. И. Вернадского</w:t>
      </w:r>
      <w:r w:rsidRPr="00333F5B">
        <w:rPr>
          <w:rFonts w:ascii="Times New Roman" w:hAnsi="Times New Roman"/>
          <w:color w:val="000000"/>
          <w:sz w:val="24"/>
          <w:szCs w:val="24"/>
        </w:rPr>
        <w:t> легли в основу биохимии, биогеохимии и радиогеологии. Его отл</w:t>
      </w:r>
      <w:r w:rsidRPr="00333F5B">
        <w:rPr>
          <w:rFonts w:ascii="Times New Roman" w:hAnsi="Times New Roman"/>
          <w:color w:val="000000"/>
          <w:sz w:val="24"/>
          <w:szCs w:val="24"/>
        </w:rPr>
        <w:t>и</w:t>
      </w:r>
      <w:r w:rsidRPr="00333F5B">
        <w:rPr>
          <w:rFonts w:ascii="Times New Roman" w:hAnsi="Times New Roman"/>
          <w:color w:val="000000"/>
          <w:sz w:val="24"/>
          <w:szCs w:val="24"/>
        </w:rPr>
        <w:t>чали широта интересов, постановка глубоких научных проблем и предвидение открытий в самых разных областях.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Великий русский физиолог </w:t>
      </w:r>
      <w:r w:rsidRPr="004A05E0">
        <w:rPr>
          <w:rFonts w:ascii="Times New Roman" w:hAnsi="Times New Roman"/>
          <w:i/>
          <w:iCs/>
          <w:color w:val="000000"/>
          <w:sz w:val="24"/>
          <w:szCs w:val="24"/>
        </w:rPr>
        <w:t>И. П. Павлов</w:t>
      </w:r>
      <w:r w:rsidRPr="00333F5B">
        <w:rPr>
          <w:rFonts w:ascii="Times New Roman" w:hAnsi="Times New Roman"/>
          <w:color w:val="000000"/>
          <w:sz w:val="24"/>
          <w:szCs w:val="24"/>
        </w:rPr>
        <w:t> создал учение об условных рефлексах, в котором он дал материалистическое объяснение высшей нервной деятельности человека и животных. В 1904 г. за исследования в области физиологии пищевар</w:t>
      </w:r>
      <w:r w:rsidRPr="00333F5B">
        <w:rPr>
          <w:rFonts w:ascii="Times New Roman" w:hAnsi="Times New Roman"/>
          <w:color w:val="000000"/>
          <w:sz w:val="24"/>
          <w:szCs w:val="24"/>
        </w:rPr>
        <w:t>е</w:t>
      </w:r>
      <w:r w:rsidRPr="00333F5B">
        <w:rPr>
          <w:rFonts w:ascii="Times New Roman" w:hAnsi="Times New Roman"/>
          <w:color w:val="000000"/>
          <w:sz w:val="24"/>
          <w:szCs w:val="24"/>
        </w:rPr>
        <w:t>ния И. П. Павлову - первому из русских ученых - была присуждена Нобелевская премия. Через четыре года (1908) этой премии удост</w:t>
      </w:r>
      <w:r w:rsidRPr="00333F5B">
        <w:rPr>
          <w:rFonts w:ascii="Times New Roman" w:hAnsi="Times New Roman"/>
          <w:color w:val="000000"/>
          <w:sz w:val="24"/>
          <w:szCs w:val="24"/>
        </w:rPr>
        <w:t>о</w:t>
      </w:r>
      <w:r w:rsidRPr="00333F5B">
        <w:rPr>
          <w:rFonts w:ascii="Times New Roman" w:hAnsi="Times New Roman"/>
          <w:color w:val="000000"/>
          <w:sz w:val="24"/>
          <w:szCs w:val="24"/>
        </w:rPr>
        <w:t>ился </w:t>
      </w:r>
      <w:r w:rsidRPr="004A05E0">
        <w:rPr>
          <w:rFonts w:ascii="Times New Roman" w:hAnsi="Times New Roman"/>
          <w:i/>
          <w:iCs/>
          <w:color w:val="000000"/>
          <w:sz w:val="24"/>
          <w:szCs w:val="24"/>
        </w:rPr>
        <w:t xml:space="preserve">И. И. </w:t>
      </w:r>
      <w:proofErr w:type="spellStart"/>
      <w:r w:rsidRPr="004A05E0">
        <w:rPr>
          <w:rFonts w:ascii="Times New Roman" w:hAnsi="Times New Roman"/>
          <w:i/>
          <w:iCs/>
          <w:color w:val="000000"/>
          <w:sz w:val="24"/>
          <w:szCs w:val="24"/>
        </w:rPr>
        <w:t>Мецников</w:t>
      </w:r>
      <w:proofErr w:type="spellEnd"/>
      <w:r w:rsidRPr="00333F5B">
        <w:rPr>
          <w:rFonts w:ascii="Times New Roman" w:hAnsi="Times New Roman"/>
          <w:color w:val="000000"/>
          <w:sz w:val="24"/>
          <w:szCs w:val="24"/>
        </w:rPr>
        <w:t> за исследование проблем иммунологии и инфекционных заболеваний.</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«Вехи».</w:t>
      </w:r>
      <w:r w:rsidRPr="00333F5B">
        <w:rPr>
          <w:rFonts w:ascii="Times New Roman" w:hAnsi="Times New Roman"/>
          <w:color w:val="000000"/>
          <w:sz w:val="24"/>
          <w:szCs w:val="24"/>
        </w:rPr>
        <w:t> Вскоре после революции 1905 -1907гг. несколько известных публицистов (Н.А Бе</w:t>
      </w:r>
      <w:r w:rsidRPr="00333F5B">
        <w:rPr>
          <w:rFonts w:ascii="Times New Roman" w:hAnsi="Times New Roman"/>
          <w:color w:val="000000"/>
          <w:sz w:val="24"/>
          <w:szCs w:val="24"/>
        </w:rPr>
        <w:t>р</w:t>
      </w:r>
      <w:r w:rsidRPr="00333F5B">
        <w:rPr>
          <w:rFonts w:ascii="Times New Roman" w:hAnsi="Times New Roman"/>
          <w:color w:val="000000"/>
          <w:sz w:val="24"/>
          <w:szCs w:val="24"/>
        </w:rPr>
        <w:t xml:space="preserve">дяев, С. Н. Булгаков, П. Б. Струве, А С. Изгоев, С. Л. Франк, Б. А </w:t>
      </w:r>
      <w:proofErr w:type="spellStart"/>
      <w:r w:rsidRPr="00333F5B">
        <w:rPr>
          <w:rFonts w:ascii="Times New Roman" w:hAnsi="Times New Roman"/>
          <w:color w:val="000000"/>
          <w:sz w:val="24"/>
          <w:szCs w:val="24"/>
        </w:rPr>
        <w:t>Кистяковский</w:t>
      </w:r>
      <w:proofErr w:type="spellEnd"/>
      <w:r w:rsidRPr="00333F5B">
        <w:rPr>
          <w:rFonts w:ascii="Times New Roman" w:hAnsi="Times New Roman"/>
          <w:color w:val="000000"/>
          <w:sz w:val="24"/>
          <w:szCs w:val="24"/>
        </w:rPr>
        <w:t>, М. О. Гершензон) выпустили книгу «Вехи. Сборник статей о русской и</w:t>
      </w:r>
      <w:r w:rsidRPr="00333F5B">
        <w:rPr>
          <w:rFonts w:ascii="Times New Roman" w:hAnsi="Times New Roman"/>
          <w:color w:val="000000"/>
          <w:sz w:val="24"/>
          <w:szCs w:val="24"/>
        </w:rPr>
        <w:t>н</w:t>
      </w:r>
      <w:r w:rsidRPr="00333F5B">
        <w:rPr>
          <w:rFonts w:ascii="Times New Roman" w:hAnsi="Times New Roman"/>
          <w:color w:val="000000"/>
          <w:sz w:val="24"/>
          <w:szCs w:val="24"/>
        </w:rPr>
        <w:t>теллигенции».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Авторы «Вех» считали, что революция должна была закончиться после издания Манифеста 17 октября, в результате которого интеллигенция получила те полит</w:t>
      </w:r>
      <w:r w:rsidRPr="00333F5B">
        <w:rPr>
          <w:rFonts w:ascii="Times New Roman" w:hAnsi="Times New Roman"/>
          <w:color w:val="000000"/>
          <w:sz w:val="24"/>
          <w:szCs w:val="24"/>
        </w:rPr>
        <w:t>и</w:t>
      </w:r>
      <w:r w:rsidRPr="00333F5B">
        <w:rPr>
          <w:rFonts w:ascii="Times New Roman" w:hAnsi="Times New Roman"/>
          <w:color w:val="000000"/>
          <w:sz w:val="24"/>
          <w:szCs w:val="24"/>
        </w:rPr>
        <w:t>ческие свободы, о которых всегда мечтала. Интеллигенция обвинялась в игнор</w:t>
      </w:r>
      <w:r w:rsidRPr="00333F5B">
        <w:rPr>
          <w:rFonts w:ascii="Times New Roman" w:hAnsi="Times New Roman"/>
          <w:color w:val="000000"/>
          <w:sz w:val="24"/>
          <w:szCs w:val="24"/>
        </w:rPr>
        <w:t>и</w:t>
      </w:r>
      <w:r w:rsidRPr="00333F5B">
        <w:rPr>
          <w:rFonts w:ascii="Times New Roman" w:hAnsi="Times New Roman"/>
          <w:color w:val="000000"/>
          <w:sz w:val="24"/>
          <w:szCs w:val="24"/>
        </w:rPr>
        <w:t>ровании национальных и религиозных интересов России, подавлении инакомы</w:t>
      </w:r>
      <w:r w:rsidRPr="00333F5B">
        <w:rPr>
          <w:rFonts w:ascii="Times New Roman" w:hAnsi="Times New Roman"/>
          <w:color w:val="000000"/>
          <w:sz w:val="24"/>
          <w:szCs w:val="24"/>
        </w:rPr>
        <w:t>с</w:t>
      </w:r>
      <w:r w:rsidRPr="00333F5B">
        <w:rPr>
          <w:rFonts w:ascii="Times New Roman" w:hAnsi="Times New Roman"/>
          <w:color w:val="000000"/>
          <w:sz w:val="24"/>
          <w:szCs w:val="24"/>
        </w:rPr>
        <w:t>лящих, в неуважении к праву, разжигании в массах самых темных инстинктов. Веховцы утверждали, что русская интеллигенция чужда своему народу, который ее ненавидит, и никогда не будет понимать.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Против веховцев выступило множество публицистов, прежде всего сторонников кадетов. Их труды публиковала популярная газета «Новое время».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Литература.</w:t>
      </w:r>
      <w:r w:rsidRPr="00333F5B">
        <w:rPr>
          <w:rFonts w:ascii="Times New Roman" w:hAnsi="Times New Roman"/>
          <w:color w:val="000000"/>
          <w:sz w:val="24"/>
          <w:szCs w:val="24"/>
        </w:rPr>
        <w:t xml:space="preserve"> В русскую литературу вошло немало имен, снискавших мировую известность. В их числе </w:t>
      </w:r>
      <w:r w:rsidRPr="004A05E0">
        <w:rPr>
          <w:rFonts w:ascii="Times New Roman" w:hAnsi="Times New Roman"/>
          <w:i/>
          <w:iCs/>
          <w:color w:val="000000"/>
          <w:sz w:val="24"/>
          <w:szCs w:val="24"/>
        </w:rPr>
        <w:t>И. А. Бунин, А. И. Куприн и М. Горький</w:t>
      </w:r>
      <w:r w:rsidRPr="00333F5B">
        <w:rPr>
          <w:rFonts w:ascii="Times New Roman" w:hAnsi="Times New Roman"/>
          <w:color w:val="000000"/>
          <w:sz w:val="24"/>
          <w:szCs w:val="24"/>
        </w:rPr>
        <w:t xml:space="preserve">. Бунин продолжал традиции и проповедовал идеалы русской культуры XIX в. Долгое время проза Бунина оценивалась </w:t>
      </w:r>
      <w:r w:rsidRPr="00333F5B">
        <w:rPr>
          <w:rFonts w:ascii="Times New Roman" w:hAnsi="Times New Roman"/>
          <w:color w:val="000000"/>
          <w:sz w:val="24"/>
          <w:szCs w:val="24"/>
        </w:rPr>
        <w:lastRenderedPageBreak/>
        <w:t>гораздо ниже его поэзии. И лишь «Деревню» (1910) и «Суходол» (1911), одна из тем которых  социальный ко</w:t>
      </w:r>
      <w:r w:rsidRPr="00333F5B">
        <w:rPr>
          <w:rFonts w:ascii="Times New Roman" w:hAnsi="Times New Roman"/>
          <w:color w:val="000000"/>
          <w:sz w:val="24"/>
          <w:szCs w:val="24"/>
        </w:rPr>
        <w:t>н</w:t>
      </w:r>
      <w:r w:rsidRPr="00333F5B">
        <w:rPr>
          <w:rFonts w:ascii="Times New Roman" w:hAnsi="Times New Roman"/>
          <w:color w:val="000000"/>
          <w:sz w:val="24"/>
          <w:szCs w:val="24"/>
        </w:rPr>
        <w:t>фликт в деревне, заставили говорить о нем как о большом писателе. Рассказы  и повести Бунина, такие, как «Антоновские яблоки», «Жизнь Арсеньева», принесли ему мировую известность, подтверждением чему стала Нобелевская премия.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Если прозу Бунина отличали строгость, отточенность и совершенность формы, внешняя бе</w:t>
      </w:r>
      <w:r w:rsidRPr="00333F5B">
        <w:rPr>
          <w:rFonts w:ascii="Times New Roman" w:hAnsi="Times New Roman"/>
          <w:color w:val="000000"/>
          <w:sz w:val="24"/>
          <w:szCs w:val="24"/>
        </w:rPr>
        <w:t>с</w:t>
      </w:r>
      <w:r w:rsidRPr="00333F5B">
        <w:rPr>
          <w:rFonts w:ascii="Times New Roman" w:hAnsi="Times New Roman"/>
          <w:color w:val="000000"/>
          <w:sz w:val="24"/>
          <w:szCs w:val="24"/>
        </w:rPr>
        <w:t>страстность автора, то в прозе Куприна проявилась стихийность и страстность, свойственные личности писателя. Любимыми его героями были люди душевно чистые, мечтательные и одн</w:t>
      </w:r>
      <w:r w:rsidRPr="00333F5B">
        <w:rPr>
          <w:rFonts w:ascii="Times New Roman" w:hAnsi="Times New Roman"/>
          <w:color w:val="000000"/>
          <w:sz w:val="24"/>
          <w:szCs w:val="24"/>
        </w:rPr>
        <w:t>о</w:t>
      </w:r>
      <w:r w:rsidRPr="00333F5B">
        <w:rPr>
          <w:rFonts w:ascii="Times New Roman" w:hAnsi="Times New Roman"/>
          <w:color w:val="000000"/>
          <w:sz w:val="24"/>
          <w:szCs w:val="24"/>
        </w:rPr>
        <w:t>временно безвольные и непрактичные. Зачастую любовь в произведениях Куприна кончается гибелью героя («Гранатовый браслет», «Поединок»).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Иным было творчество Горького, который вошел в историю как «буревестник революции». У него был могучий темперамент борца. В его произведениях появ</w:t>
      </w:r>
      <w:r w:rsidRPr="00333F5B">
        <w:rPr>
          <w:rFonts w:ascii="Times New Roman" w:hAnsi="Times New Roman"/>
          <w:color w:val="000000"/>
          <w:sz w:val="24"/>
          <w:szCs w:val="24"/>
        </w:rPr>
        <w:t>и</w:t>
      </w:r>
      <w:r w:rsidRPr="00333F5B">
        <w:rPr>
          <w:rFonts w:ascii="Times New Roman" w:hAnsi="Times New Roman"/>
          <w:color w:val="000000"/>
          <w:sz w:val="24"/>
          <w:szCs w:val="24"/>
        </w:rPr>
        <w:t>лись новые, революционные темы и новые, неизвестные до того, литературные герои («Мать», «Фома Гордеев», «Дело Артамоновых»). В ранних рассказах («М</w:t>
      </w:r>
      <w:r w:rsidRPr="00333F5B">
        <w:rPr>
          <w:rFonts w:ascii="Times New Roman" w:hAnsi="Times New Roman"/>
          <w:color w:val="000000"/>
          <w:sz w:val="24"/>
          <w:szCs w:val="24"/>
        </w:rPr>
        <w:t>а</w:t>
      </w:r>
      <w:r w:rsidRPr="00333F5B">
        <w:rPr>
          <w:rFonts w:ascii="Times New Roman" w:hAnsi="Times New Roman"/>
          <w:color w:val="000000"/>
          <w:sz w:val="24"/>
          <w:szCs w:val="24"/>
        </w:rPr>
        <w:t xml:space="preserve">кар </w:t>
      </w:r>
      <w:proofErr w:type="spellStart"/>
      <w:r w:rsidRPr="00333F5B">
        <w:rPr>
          <w:rFonts w:ascii="Times New Roman" w:hAnsi="Times New Roman"/>
          <w:color w:val="000000"/>
          <w:sz w:val="24"/>
          <w:szCs w:val="24"/>
        </w:rPr>
        <w:t>Чудра</w:t>
      </w:r>
      <w:proofErr w:type="spellEnd"/>
      <w:r w:rsidRPr="00333F5B">
        <w:rPr>
          <w:rFonts w:ascii="Times New Roman" w:hAnsi="Times New Roman"/>
          <w:color w:val="000000"/>
          <w:sz w:val="24"/>
          <w:szCs w:val="24"/>
        </w:rPr>
        <w:t>») Горький выступил как романтик.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Новые направления в литературе и искусстве.</w:t>
      </w:r>
      <w:r w:rsidRPr="00333F5B">
        <w:rPr>
          <w:rFonts w:ascii="Times New Roman" w:hAnsi="Times New Roman"/>
          <w:color w:val="000000"/>
          <w:sz w:val="24"/>
          <w:szCs w:val="24"/>
        </w:rPr>
        <w:t> Важнейшим и крупнейшим течением в литер</w:t>
      </w:r>
      <w:r w:rsidRPr="00333F5B">
        <w:rPr>
          <w:rFonts w:ascii="Times New Roman" w:hAnsi="Times New Roman"/>
          <w:color w:val="000000"/>
          <w:sz w:val="24"/>
          <w:szCs w:val="24"/>
        </w:rPr>
        <w:t>а</w:t>
      </w:r>
      <w:r w:rsidRPr="00333F5B">
        <w:rPr>
          <w:rFonts w:ascii="Times New Roman" w:hAnsi="Times New Roman"/>
          <w:color w:val="000000"/>
          <w:sz w:val="24"/>
          <w:szCs w:val="24"/>
        </w:rPr>
        <w:t xml:space="preserve">туре и искусстве 90-х годов </w:t>
      </w:r>
      <w:proofErr w:type="spellStart"/>
      <w:proofErr w:type="gramStart"/>
      <w:r w:rsidRPr="00333F5B">
        <w:rPr>
          <w:rFonts w:ascii="Times New Roman" w:hAnsi="Times New Roman"/>
          <w:color w:val="000000"/>
          <w:sz w:val="24"/>
          <w:szCs w:val="24"/>
        </w:rPr>
        <w:t>XIX</w:t>
      </w:r>
      <w:proofErr w:type="gramEnd"/>
      <w:r w:rsidRPr="00333F5B">
        <w:rPr>
          <w:rFonts w:ascii="Times New Roman" w:hAnsi="Times New Roman"/>
          <w:color w:val="000000"/>
          <w:sz w:val="24"/>
          <w:szCs w:val="24"/>
        </w:rPr>
        <w:t>начала</w:t>
      </w:r>
      <w:proofErr w:type="spellEnd"/>
      <w:r w:rsidRPr="00333F5B">
        <w:rPr>
          <w:rFonts w:ascii="Times New Roman" w:hAnsi="Times New Roman"/>
          <w:color w:val="000000"/>
          <w:sz w:val="24"/>
          <w:szCs w:val="24"/>
        </w:rPr>
        <w:t xml:space="preserve"> ХХ в. был </w:t>
      </w:r>
      <w:r w:rsidRPr="004A05E0">
        <w:rPr>
          <w:rFonts w:ascii="Times New Roman" w:hAnsi="Times New Roman"/>
          <w:i/>
          <w:iCs/>
          <w:color w:val="000000"/>
          <w:sz w:val="24"/>
          <w:szCs w:val="24"/>
        </w:rPr>
        <w:t>символизм,</w:t>
      </w:r>
      <w:r w:rsidRPr="00333F5B">
        <w:rPr>
          <w:rFonts w:ascii="Times New Roman" w:hAnsi="Times New Roman"/>
          <w:color w:val="000000"/>
          <w:sz w:val="24"/>
          <w:szCs w:val="24"/>
        </w:rPr>
        <w:t> признанным идейным вождем которого был поэт и философ </w:t>
      </w:r>
      <w:r w:rsidRPr="004A05E0">
        <w:rPr>
          <w:rFonts w:ascii="Times New Roman" w:hAnsi="Times New Roman"/>
          <w:i/>
          <w:iCs/>
          <w:color w:val="000000"/>
          <w:sz w:val="24"/>
          <w:szCs w:val="24"/>
        </w:rPr>
        <w:t>В. С. Соловьев</w:t>
      </w:r>
      <w:r w:rsidRPr="00333F5B">
        <w:rPr>
          <w:rFonts w:ascii="Times New Roman" w:hAnsi="Times New Roman"/>
          <w:color w:val="000000"/>
          <w:sz w:val="24"/>
          <w:szCs w:val="24"/>
        </w:rPr>
        <w:t>. Научному познанию мира символисты противопоставляли конструир</w:t>
      </w:r>
      <w:r w:rsidRPr="00333F5B">
        <w:rPr>
          <w:rFonts w:ascii="Times New Roman" w:hAnsi="Times New Roman"/>
          <w:color w:val="000000"/>
          <w:sz w:val="24"/>
          <w:szCs w:val="24"/>
        </w:rPr>
        <w:t>о</w:t>
      </w:r>
      <w:r w:rsidRPr="00333F5B">
        <w:rPr>
          <w:rFonts w:ascii="Times New Roman" w:hAnsi="Times New Roman"/>
          <w:color w:val="000000"/>
          <w:sz w:val="24"/>
          <w:szCs w:val="24"/>
        </w:rPr>
        <w:t>вание мира в процессе творчества. Символисты считали, что высшие сферы жизни невозможно познать традиционными путями, они доступны лишь через познание тайных смыслов символов. Поэты-символисты не стремились быть понятыми всеми. В своих стихах они обращались к избранным читателям, делая их своими соавторами.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Символизм способствовал появлению новых течений, одним из которых был акмеизм (от греч</w:t>
      </w:r>
      <w:r w:rsidRPr="004A05E0">
        <w:rPr>
          <w:rFonts w:ascii="Times New Roman" w:hAnsi="Times New Roman"/>
          <w:i/>
          <w:iCs/>
          <w:color w:val="000000"/>
          <w:sz w:val="24"/>
          <w:szCs w:val="24"/>
        </w:rPr>
        <w:t xml:space="preserve">. </w:t>
      </w:r>
      <w:proofErr w:type="spellStart"/>
      <w:r w:rsidRPr="004A05E0">
        <w:rPr>
          <w:rFonts w:ascii="Times New Roman" w:hAnsi="Times New Roman"/>
          <w:i/>
          <w:iCs/>
          <w:color w:val="000000"/>
          <w:sz w:val="24"/>
          <w:szCs w:val="24"/>
        </w:rPr>
        <w:t>akme</w:t>
      </w:r>
      <w:proofErr w:type="spellEnd"/>
      <w:r w:rsidRPr="00333F5B">
        <w:rPr>
          <w:rFonts w:ascii="Times New Roman" w:hAnsi="Times New Roman"/>
          <w:color w:val="000000"/>
          <w:sz w:val="24"/>
          <w:szCs w:val="24"/>
        </w:rPr>
        <w:t> - цветущая сила). Признанным главой направления был </w:t>
      </w:r>
      <w:r w:rsidRPr="004A05E0">
        <w:rPr>
          <w:rFonts w:ascii="Times New Roman" w:hAnsi="Times New Roman"/>
          <w:i/>
          <w:iCs/>
          <w:color w:val="000000"/>
          <w:sz w:val="24"/>
          <w:szCs w:val="24"/>
        </w:rPr>
        <w:t>Н. С. Гумилев</w:t>
      </w:r>
      <w:r w:rsidRPr="00333F5B">
        <w:rPr>
          <w:rFonts w:ascii="Times New Roman" w:hAnsi="Times New Roman"/>
          <w:color w:val="000000"/>
          <w:sz w:val="24"/>
          <w:szCs w:val="24"/>
        </w:rPr>
        <w:t>. Акмеисты провозглашали возврат от многозначности образов, метаф</w:t>
      </w:r>
      <w:r w:rsidRPr="00333F5B">
        <w:rPr>
          <w:rFonts w:ascii="Times New Roman" w:hAnsi="Times New Roman"/>
          <w:color w:val="000000"/>
          <w:sz w:val="24"/>
          <w:szCs w:val="24"/>
        </w:rPr>
        <w:t>о</w:t>
      </w:r>
      <w:r w:rsidRPr="00333F5B">
        <w:rPr>
          <w:rFonts w:ascii="Times New Roman" w:hAnsi="Times New Roman"/>
          <w:color w:val="000000"/>
          <w:sz w:val="24"/>
          <w:szCs w:val="24"/>
        </w:rPr>
        <w:t>ричности к предметному миру и точному значению слова. Членами кружка акме</w:t>
      </w:r>
      <w:r w:rsidRPr="00333F5B">
        <w:rPr>
          <w:rFonts w:ascii="Times New Roman" w:hAnsi="Times New Roman"/>
          <w:color w:val="000000"/>
          <w:sz w:val="24"/>
          <w:szCs w:val="24"/>
        </w:rPr>
        <w:t>и</w:t>
      </w:r>
      <w:r w:rsidRPr="00333F5B">
        <w:rPr>
          <w:rFonts w:ascii="Times New Roman" w:hAnsi="Times New Roman"/>
          <w:color w:val="000000"/>
          <w:sz w:val="24"/>
          <w:szCs w:val="24"/>
        </w:rPr>
        <w:t>стов были </w:t>
      </w:r>
      <w:proofErr w:type="spellStart"/>
      <w:r w:rsidRPr="004A05E0">
        <w:rPr>
          <w:rFonts w:ascii="Times New Roman" w:hAnsi="Times New Roman"/>
          <w:i/>
          <w:iCs/>
          <w:color w:val="000000"/>
          <w:sz w:val="24"/>
          <w:szCs w:val="24"/>
        </w:rPr>
        <w:t>А.А.Ахматова</w:t>
      </w:r>
      <w:proofErr w:type="spellEnd"/>
      <w:r w:rsidRPr="004A05E0">
        <w:rPr>
          <w:rFonts w:ascii="Times New Roman" w:hAnsi="Times New Roman"/>
          <w:i/>
          <w:iCs/>
          <w:color w:val="000000"/>
          <w:sz w:val="24"/>
          <w:szCs w:val="24"/>
        </w:rPr>
        <w:t>, О. Мандельштам</w:t>
      </w:r>
      <w:r w:rsidRPr="00333F5B">
        <w:rPr>
          <w:rFonts w:ascii="Times New Roman" w:hAnsi="Times New Roman"/>
          <w:color w:val="000000"/>
          <w:sz w:val="24"/>
          <w:szCs w:val="24"/>
        </w:rPr>
        <w:t>. По мысли Гумилева, акмеизм должен был открыть ценность человеческой жизни. Мир должен быть принят во всем его многообразии. Акмеисты использовали в творчестве разные культурные трад</w:t>
      </w:r>
      <w:r w:rsidRPr="00333F5B">
        <w:rPr>
          <w:rFonts w:ascii="Times New Roman" w:hAnsi="Times New Roman"/>
          <w:color w:val="000000"/>
          <w:sz w:val="24"/>
          <w:szCs w:val="24"/>
        </w:rPr>
        <w:t>и</w:t>
      </w:r>
      <w:r w:rsidRPr="00333F5B">
        <w:rPr>
          <w:rFonts w:ascii="Times New Roman" w:hAnsi="Times New Roman"/>
          <w:color w:val="000000"/>
          <w:sz w:val="24"/>
          <w:szCs w:val="24"/>
        </w:rPr>
        <w:t>ции.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i/>
          <w:iCs/>
          <w:color w:val="000000"/>
          <w:sz w:val="24"/>
          <w:szCs w:val="24"/>
        </w:rPr>
        <w:t>Футуризм </w:t>
      </w:r>
      <w:r w:rsidRPr="00333F5B">
        <w:rPr>
          <w:rFonts w:ascii="Times New Roman" w:hAnsi="Times New Roman"/>
          <w:color w:val="000000"/>
          <w:sz w:val="24"/>
          <w:szCs w:val="24"/>
        </w:rPr>
        <w:t>также был своеобразным ответвлением символизма, но он принял самую кра</w:t>
      </w:r>
      <w:r w:rsidRPr="00333F5B">
        <w:rPr>
          <w:rFonts w:ascii="Times New Roman" w:hAnsi="Times New Roman"/>
          <w:color w:val="000000"/>
          <w:sz w:val="24"/>
          <w:szCs w:val="24"/>
        </w:rPr>
        <w:t>й</w:t>
      </w:r>
      <w:r w:rsidRPr="00333F5B">
        <w:rPr>
          <w:rFonts w:ascii="Times New Roman" w:hAnsi="Times New Roman"/>
          <w:color w:val="000000"/>
          <w:sz w:val="24"/>
          <w:szCs w:val="24"/>
        </w:rPr>
        <w:t>нюю эстетическую форму. Впервые русский футуризм заявил о себе в 1910 г. выходом сборника «Садок судей» (</w:t>
      </w:r>
      <w:proofErr w:type="spellStart"/>
      <w:r w:rsidRPr="00333F5B">
        <w:rPr>
          <w:rFonts w:ascii="Times New Roman" w:hAnsi="Times New Roman"/>
          <w:color w:val="000000"/>
          <w:sz w:val="24"/>
          <w:szCs w:val="24"/>
        </w:rPr>
        <w:t>Д.Д.Бурлюк</w:t>
      </w:r>
      <w:proofErr w:type="spellEnd"/>
      <w:r w:rsidRPr="00333F5B">
        <w:rPr>
          <w:rFonts w:ascii="Times New Roman" w:hAnsi="Times New Roman"/>
          <w:color w:val="000000"/>
          <w:sz w:val="24"/>
          <w:szCs w:val="24"/>
        </w:rPr>
        <w:t xml:space="preserve">, </w:t>
      </w:r>
      <w:proofErr w:type="spellStart"/>
      <w:r w:rsidRPr="00333F5B">
        <w:rPr>
          <w:rFonts w:ascii="Times New Roman" w:hAnsi="Times New Roman"/>
          <w:color w:val="000000"/>
          <w:sz w:val="24"/>
          <w:szCs w:val="24"/>
        </w:rPr>
        <w:t>В.В.Хлебников</w:t>
      </w:r>
      <w:proofErr w:type="spellEnd"/>
      <w:r w:rsidRPr="00333F5B">
        <w:rPr>
          <w:rFonts w:ascii="Times New Roman" w:hAnsi="Times New Roman"/>
          <w:color w:val="000000"/>
          <w:sz w:val="24"/>
          <w:szCs w:val="24"/>
        </w:rPr>
        <w:t xml:space="preserve"> и </w:t>
      </w:r>
      <w:proofErr w:type="spellStart"/>
      <w:r w:rsidRPr="00333F5B">
        <w:rPr>
          <w:rFonts w:ascii="Times New Roman" w:hAnsi="Times New Roman"/>
          <w:color w:val="000000"/>
          <w:sz w:val="24"/>
          <w:szCs w:val="24"/>
        </w:rPr>
        <w:t>В.В.Каменский</w:t>
      </w:r>
      <w:proofErr w:type="spellEnd"/>
      <w:r w:rsidRPr="00333F5B">
        <w:rPr>
          <w:rFonts w:ascii="Times New Roman" w:hAnsi="Times New Roman"/>
          <w:color w:val="000000"/>
          <w:sz w:val="24"/>
          <w:szCs w:val="24"/>
        </w:rPr>
        <w:t xml:space="preserve">). Вскоре авторы сборника вместе с В. Маяковским и </w:t>
      </w:r>
      <w:proofErr w:type="spellStart"/>
      <w:r w:rsidRPr="00333F5B">
        <w:rPr>
          <w:rFonts w:ascii="Times New Roman" w:hAnsi="Times New Roman"/>
          <w:color w:val="000000"/>
          <w:sz w:val="24"/>
          <w:szCs w:val="24"/>
        </w:rPr>
        <w:t>А.</w:t>
      </w:r>
      <w:proofErr w:type="gramStart"/>
      <w:r w:rsidRPr="00333F5B">
        <w:rPr>
          <w:rFonts w:ascii="Times New Roman" w:hAnsi="Times New Roman"/>
          <w:color w:val="000000"/>
          <w:sz w:val="24"/>
          <w:szCs w:val="24"/>
        </w:rPr>
        <w:t>Крученых</w:t>
      </w:r>
      <w:proofErr w:type="spellEnd"/>
      <w:proofErr w:type="gramEnd"/>
      <w:r w:rsidRPr="00333F5B">
        <w:rPr>
          <w:rFonts w:ascii="Times New Roman" w:hAnsi="Times New Roman"/>
          <w:color w:val="000000"/>
          <w:sz w:val="24"/>
          <w:szCs w:val="24"/>
        </w:rPr>
        <w:t xml:space="preserve"> образовали группировку </w:t>
      </w:r>
      <w:proofErr w:type="spellStart"/>
      <w:r w:rsidRPr="00333F5B">
        <w:rPr>
          <w:rFonts w:ascii="Times New Roman" w:hAnsi="Times New Roman"/>
          <w:color w:val="000000"/>
          <w:sz w:val="24"/>
          <w:szCs w:val="24"/>
        </w:rPr>
        <w:t>кубофутуристов</w:t>
      </w:r>
      <w:proofErr w:type="spellEnd"/>
      <w:r w:rsidRPr="00333F5B">
        <w:rPr>
          <w:rFonts w:ascii="Times New Roman" w:hAnsi="Times New Roman"/>
          <w:color w:val="000000"/>
          <w:sz w:val="24"/>
          <w:szCs w:val="24"/>
        </w:rPr>
        <w:t xml:space="preserve">. Футуристы были поэтами улицы - их поддерживали радикальное студенчество и люмпен-пролетариат. Большая часть футуристов, помимо поэзии занимаясь еще и живописью (братья </w:t>
      </w:r>
      <w:proofErr w:type="spellStart"/>
      <w:r w:rsidRPr="00333F5B">
        <w:rPr>
          <w:rFonts w:ascii="Times New Roman" w:hAnsi="Times New Roman"/>
          <w:color w:val="000000"/>
          <w:sz w:val="24"/>
          <w:szCs w:val="24"/>
        </w:rPr>
        <w:t>Бурлюки</w:t>
      </w:r>
      <w:proofErr w:type="spellEnd"/>
      <w:r w:rsidRPr="00333F5B">
        <w:rPr>
          <w:rFonts w:ascii="Times New Roman" w:hAnsi="Times New Roman"/>
          <w:color w:val="000000"/>
          <w:sz w:val="24"/>
          <w:szCs w:val="24"/>
        </w:rPr>
        <w:t xml:space="preserve">, А Крученых, В. В. Маяковский). В свою очередь, художники-футуристы </w:t>
      </w:r>
      <w:proofErr w:type="spellStart"/>
      <w:r w:rsidRPr="00333F5B">
        <w:rPr>
          <w:rFonts w:ascii="Times New Roman" w:hAnsi="Times New Roman"/>
          <w:color w:val="000000"/>
          <w:sz w:val="24"/>
          <w:szCs w:val="24"/>
        </w:rPr>
        <w:t>К.С.Малевич</w:t>
      </w:r>
      <w:proofErr w:type="spellEnd"/>
      <w:r w:rsidRPr="00333F5B">
        <w:rPr>
          <w:rFonts w:ascii="Times New Roman" w:hAnsi="Times New Roman"/>
          <w:color w:val="000000"/>
          <w:sz w:val="24"/>
          <w:szCs w:val="24"/>
        </w:rPr>
        <w:t xml:space="preserve"> и В. В. Кандинский писали стихи.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Футуризм стал поэзией протеста, стремящегося к разрушению существующих порядков. Вм</w:t>
      </w:r>
      <w:r w:rsidRPr="00333F5B">
        <w:rPr>
          <w:rFonts w:ascii="Times New Roman" w:hAnsi="Times New Roman"/>
          <w:color w:val="000000"/>
          <w:sz w:val="24"/>
          <w:szCs w:val="24"/>
        </w:rPr>
        <w:t>е</w:t>
      </w:r>
      <w:r w:rsidRPr="00333F5B">
        <w:rPr>
          <w:rFonts w:ascii="Times New Roman" w:hAnsi="Times New Roman"/>
          <w:color w:val="000000"/>
          <w:sz w:val="24"/>
          <w:szCs w:val="24"/>
        </w:rPr>
        <w:t>сте с тем футуристы подобно символистам мечтали о создании искусства, способного преобразовать мир. Больше всего они страшились равнод</w:t>
      </w:r>
      <w:r w:rsidRPr="00333F5B">
        <w:rPr>
          <w:rFonts w:ascii="Times New Roman" w:hAnsi="Times New Roman"/>
          <w:color w:val="000000"/>
          <w:sz w:val="24"/>
          <w:szCs w:val="24"/>
        </w:rPr>
        <w:t>у</w:t>
      </w:r>
      <w:r w:rsidRPr="00333F5B">
        <w:rPr>
          <w:rFonts w:ascii="Times New Roman" w:hAnsi="Times New Roman"/>
          <w:color w:val="000000"/>
          <w:sz w:val="24"/>
          <w:szCs w:val="24"/>
        </w:rPr>
        <w:t>шия к ним и потому пользовались любым поводом для публичного скандала.</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color w:val="000000"/>
          <w:sz w:val="24"/>
          <w:szCs w:val="24"/>
        </w:rPr>
        <w:t>Живопись.</w:t>
      </w:r>
      <w:r w:rsidRPr="00333F5B">
        <w:rPr>
          <w:rFonts w:ascii="Times New Roman" w:hAnsi="Times New Roman"/>
          <w:color w:val="000000"/>
          <w:sz w:val="24"/>
          <w:szCs w:val="24"/>
        </w:rPr>
        <w:t xml:space="preserve"> В конце XIX - начале ХХ в. продолжали свою творческую деятельность такие видные русские живописцы второй половины минувшего века, как В. И. Суриков, братья Васн</w:t>
      </w:r>
      <w:r w:rsidRPr="00333F5B">
        <w:rPr>
          <w:rFonts w:ascii="Times New Roman" w:hAnsi="Times New Roman"/>
          <w:color w:val="000000"/>
          <w:sz w:val="24"/>
          <w:szCs w:val="24"/>
        </w:rPr>
        <w:t>е</w:t>
      </w:r>
      <w:r w:rsidRPr="00333F5B">
        <w:rPr>
          <w:rFonts w:ascii="Times New Roman" w:hAnsi="Times New Roman"/>
          <w:color w:val="000000"/>
          <w:sz w:val="24"/>
          <w:szCs w:val="24"/>
        </w:rPr>
        <w:t>цовы, И. Е. Репин.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конце столетия в русскую живопись пришли К. А Коровин и М. А Врубель. Пейзажи Кор</w:t>
      </w:r>
      <w:r w:rsidRPr="00333F5B">
        <w:rPr>
          <w:rFonts w:ascii="Times New Roman" w:hAnsi="Times New Roman"/>
          <w:color w:val="000000"/>
          <w:sz w:val="24"/>
          <w:szCs w:val="24"/>
        </w:rPr>
        <w:t>о</w:t>
      </w:r>
      <w:r w:rsidRPr="00333F5B">
        <w:rPr>
          <w:rFonts w:ascii="Times New Roman" w:hAnsi="Times New Roman"/>
          <w:color w:val="000000"/>
          <w:sz w:val="24"/>
          <w:szCs w:val="24"/>
        </w:rPr>
        <w:t>вина отличались яркими красками и романтической приподнятостью, ощущением воздуха на картине. Ярчайшим представителем символизма в жив</w:t>
      </w:r>
      <w:r w:rsidRPr="00333F5B">
        <w:rPr>
          <w:rFonts w:ascii="Times New Roman" w:hAnsi="Times New Roman"/>
          <w:color w:val="000000"/>
          <w:sz w:val="24"/>
          <w:szCs w:val="24"/>
        </w:rPr>
        <w:t>о</w:t>
      </w:r>
      <w:r w:rsidRPr="00333F5B">
        <w:rPr>
          <w:rFonts w:ascii="Times New Roman" w:hAnsi="Times New Roman"/>
          <w:color w:val="000000"/>
          <w:sz w:val="24"/>
          <w:szCs w:val="24"/>
        </w:rPr>
        <w:t xml:space="preserve">писи был </w:t>
      </w:r>
      <w:proofErr w:type="spellStart"/>
      <w:r w:rsidRPr="00333F5B">
        <w:rPr>
          <w:rFonts w:ascii="Times New Roman" w:hAnsi="Times New Roman"/>
          <w:color w:val="000000"/>
          <w:sz w:val="24"/>
          <w:szCs w:val="24"/>
        </w:rPr>
        <w:t>М.А.Врубель</w:t>
      </w:r>
      <w:proofErr w:type="spellEnd"/>
      <w:r w:rsidRPr="00333F5B">
        <w:rPr>
          <w:rFonts w:ascii="Times New Roman" w:hAnsi="Times New Roman"/>
          <w:color w:val="000000"/>
          <w:sz w:val="24"/>
          <w:szCs w:val="24"/>
        </w:rPr>
        <w:t>. Его картины, словно мозаика, слеплены из искрящихся кусочков. Сочетания цветов в них имели собственные смысловые значения. Сюж</w:t>
      </w:r>
      <w:r w:rsidRPr="00333F5B">
        <w:rPr>
          <w:rFonts w:ascii="Times New Roman" w:hAnsi="Times New Roman"/>
          <w:color w:val="000000"/>
          <w:sz w:val="24"/>
          <w:szCs w:val="24"/>
        </w:rPr>
        <w:t>е</w:t>
      </w:r>
      <w:r w:rsidRPr="00333F5B">
        <w:rPr>
          <w:rFonts w:ascii="Times New Roman" w:hAnsi="Times New Roman"/>
          <w:color w:val="000000"/>
          <w:sz w:val="24"/>
          <w:szCs w:val="24"/>
        </w:rPr>
        <w:t>ты Врубеля поражают фантастикой.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Значительную роль в русском искусстве начала ХХ в. играло движение «</w:t>
      </w:r>
      <w:r w:rsidRPr="004A05E0">
        <w:rPr>
          <w:rFonts w:ascii="Times New Roman" w:hAnsi="Times New Roman"/>
          <w:i/>
          <w:iCs/>
          <w:color w:val="000000"/>
          <w:sz w:val="24"/>
          <w:szCs w:val="24"/>
        </w:rPr>
        <w:t>Мир искусства»</w:t>
      </w:r>
      <w:r w:rsidRPr="00333F5B">
        <w:rPr>
          <w:rFonts w:ascii="Times New Roman" w:hAnsi="Times New Roman"/>
          <w:color w:val="000000"/>
          <w:sz w:val="24"/>
          <w:szCs w:val="24"/>
        </w:rPr>
        <w:t>, возникшее как своеобразная реакция на движение передвижников. Идейной основой работ «</w:t>
      </w:r>
      <w:proofErr w:type="spellStart"/>
      <w:r w:rsidRPr="00333F5B">
        <w:rPr>
          <w:rFonts w:ascii="Times New Roman" w:hAnsi="Times New Roman"/>
          <w:color w:val="000000"/>
          <w:sz w:val="24"/>
          <w:szCs w:val="24"/>
        </w:rPr>
        <w:t>мирискусников</w:t>
      </w:r>
      <w:proofErr w:type="spellEnd"/>
      <w:r w:rsidRPr="00333F5B">
        <w:rPr>
          <w:rFonts w:ascii="Times New Roman" w:hAnsi="Times New Roman"/>
          <w:color w:val="000000"/>
          <w:sz w:val="24"/>
          <w:szCs w:val="24"/>
        </w:rPr>
        <w:t>» было изображение не грубых реалий современной жизни, а вечных тем мир</w:t>
      </w:r>
      <w:r w:rsidRPr="00333F5B">
        <w:rPr>
          <w:rFonts w:ascii="Times New Roman" w:hAnsi="Times New Roman"/>
          <w:color w:val="000000"/>
          <w:sz w:val="24"/>
          <w:szCs w:val="24"/>
        </w:rPr>
        <w:t>о</w:t>
      </w:r>
      <w:r w:rsidRPr="00333F5B">
        <w:rPr>
          <w:rFonts w:ascii="Times New Roman" w:hAnsi="Times New Roman"/>
          <w:color w:val="000000"/>
          <w:sz w:val="24"/>
          <w:szCs w:val="24"/>
        </w:rPr>
        <w:t xml:space="preserve">вой живописи. Одним из идейных вождей «Мира искусства» был А. Н. Бенуа, </w:t>
      </w:r>
      <w:r w:rsidRPr="00333F5B">
        <w:rPr>
          <w:rFonts w:ascii="Times New Roman" w:hAnsi="Times New Roman"/>
          <w:color w:val="000000"/>
          <w:sz w:val="24"/>
          <w:szCs w:val="24"/>
        </w:rPr>
        <w:lastRenderedPageBreak/>
        <w:t>обладавший разност</w:t>
      </w:r>
      <w:r w:rsidRPr="00333F5B">
        <w:rPr>
          <w:rFonts w:ascii="Times New Roman" w:hAnsi="Times New Roman"/>
          <w:color w:val="000000"/>
          <w:sz w:val="24"/>
          <w:szCs w:val="24"/>
        </w:rPr>
        <w:t>о</w:t>
      </w:r>
      <w:r w:rsidRPr="00333F5B">
        <w:rPr>
          <w:rFonts w:ascii="Times New Roman" w:hAnsi="Times New Roman"/>
          <w:color w:val="000000"/>
          <w:sz w:val="24"/>
          <w:szCs w:val="24"/>
        </w:rPr>
        <w:t xml:space="preserve">ронними </w:t>
      </w:r>
      <w:proofErr w:type="spellStart"/>
      <w:r w:rsidRPr="00333F5B">
        <w:rPr>
          <w:rFonts w:ascii="Times New Roman" w:hAnsi="Times New Roman"/>
          <w:color w:val="000000"/>
          <w:sz w:val="24"/>
          <w:szCs w:val="24"/>
        </w:rPr>
        <w:t>д</w:t>
      </w:r>
      <w:proofErr w:type="gramStart"/>
      <w:r w:rsidRPr="00333F5B">
        <w:rPr>
          <w:rFonts w:ascii="Times New Roman" w:hAnsi="Times New Roman"/>
          <w:color w:val="000000"/>
          <w:sz w:val="24"/>
          <w:szCs w:val="24"/>
        </w:rPr>
        <w:t>ap</w:t>
      </w:r>
      <w:proofErr w:type="gramEnd"/>
      <w:r w:rsidRPr="00333F5B">
        <w:rPr>
          <w:rFonts w:ascii="Times New Roman" w:hAnsi="Times New Roman"/>
          <w:color w:val="000000"/>
          <w:sz w:val="24"/>
          <w:szCs w:val="24"/>
        </w:rPr>
        <w:t>ованиями</w:t>
      </w:r>
      <w:proofErr w:type="spellEnd"/>
      <w:r w:rsidRPr="00333F5B">
        <w:rPr>
          <w:rFonts w:ascii="Times New Roman" w:hAnsi="Times New Roman"/>
          <w:color w:val="000000"/>
          <w:sz w:val="24"/>
          <w:szCs w:val="24"/>
        </w:rPr>
        <w:t>. Он был живописцем, графиком, театральным художником, историком искусства.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Деятельности «Мира искусства» было противопоставлено творчество молодых художников, группирующихся в организациях «Бубновый валет» и «Союз молод</w:t>
      </w:r>
      <w:r w:rsidRPr="00333F5B">
        <w:rPr>
          <w:rFonts w:ascii="Times New Roman" w:hAnsi="Times New Roman"/>
          <w:color w:val="000000"/>
          <w:sz w:val="24"/>
          <w:szCs w:val="24"/>
        </w:rPr>
        <w:t>е</w:t>
      </w:r>
      <w:r w:rsidRPr="00333F5B">
        <w:rPr>
          <w:rFonts w:ascii="Times New Roman" w:hAnsi="Times New Roman"/>
          <w:color w:val="000000"/>
          <w:sz w:val="24"/>
          <w:szCs w:val="24"/>
        </w:rPr>
        <w:t>жи». Эти общества не имели своей программы, в них были и символисты, и фут</w:t>
      </w:r>
      <w:r w:rsidRPr="00333F5B">
        <w:rPr>
          <w:rFonts w:ascii="Times New Roman" w:hAnsi="Times New Roman"/>
          <w:color w:val="000000"/>
          <w:sz w:val="24"/>
          <w:szCs w:val="24"/>
        </w:rPr>
        <w:t>у</w:t>
      </w:r>
      <w:r w:rsidRPr="00333F5B">
        <w:rPr>
          <w:rFonts w:ascii="Times New Roman" w:hAnsi="Times New Roman"/>
          <w:color w:val="000000"/>
          <w:sz w:val="24"/>
          <w:szCs w:val="24"/>
        </w:rPr>
        <w:t>ристы, и кубисты, но каждый художник имел свое творческое лицо.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Такими художниками были П. Н. Филонов и В. В. Кандинский. </w:t>
      </w:r>
      <w:r w:rsidRPr="00333F5B">
        <w:rPr>
          <w:rFonts w:ascii="Times New Roman" w:hAnsi="Times New Roman"/>
          <w:color w:val="000000"/>
          <w:sz w:val="24"/>
          <w:szCs w:val="24"/>
        </w:rPr>
        <w:br/>
        <w:t>Филонов в своей живописной технике тяготел к футуризму. Кандинский - к новейшему иску</w:t>
      </w:r>
      <w:r w:rsidRPr="00333F5B">
        <w:rPr>
          <w:rFonts w:ascii="Times New Roman" w:hAnsi="Times New Roman"/>
          <w:color w:val="000000"/>
          <w:sz w:val="24"/>
          <w:szCs w:val="24"/>
        </w:rPr>
        <w:t>с</w:t>
      </w:r>
      <w:r w:rsidRPr="00333F5B">
        <w:rPr>
          <w:rFonts w:ascii="Times New Roman" w:hAnsi="Times New Roman"/>
          <w:color w:val="000000"/>
          <w:sz w:val="24"/>
          <w:szCs w:val="24"/>
        </w:rPr>
        <w:t>ству, нередко изображая лишь очертания предметов. Его можно назвать отцом русской абстрак</w:t>
      </w:r>
      <w:r w:rsidRPr="00333F5B">
        <w:rPr>
          <w:rFonts w:ascii="Times New Roman" w:hAnsi="Times New Roman"/>
          <w:color w:val="000000"/>
          <w:sz w:val="24"/>
          <w:szCs w:val="24"/>
        </w:rPr>
        <w:t>т</w:t>
      </w:r>
      <w:r w:rsidRPr="00333F5B">
        <w:rPr>
          <w:rFonts w:ascii="Times New Roman" w:hAnsi="Times New Roman"/>
          <w:color w:val="000000"/>
          <w:sz w:val="24"/>
          <w:szCs w:val="24"/>
        </w:rPr>
        <w:t>ной живописи.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Не такими были картины К. С. Петров</w:t>
      </w:r>
      <w:proofErr w:type="gramStart"/>
      <w:r w:rsidRPr="00333F5B">
        <w:rPr>
          <w:rFonts w:ascii="Times New Roman" w:hAnsi="Times New Roman"/>
          <w:color w:val="000000"/>
          <w:sz w:val="24"/>
          <w:szCs w:val="24"/>
        </w:rPr>
        <w:t>а-</w:t>
      </w:r>
      <w:proofErr w:type="gramEnd"/>
      <w:r w:rsidRPr="00333F5B">
        <w:rPr>
          <w:rFonts w:ascii="Times New Roman" w:hAnsi="Times New Roman"/>
          <w:color w:val="000000"/>
          <w:sz w:val="24"/>
          <w:szCs w:val="24"/>
        </w:rPr>
        <w:t xml:space="preserve"> Водкина, сохранившего в своих полотнах национал</w:t>
      </w:r>
      <w:r w:rsidRPr="00333F5B">
        <w:rPr>
          <w:rFonts w:ascii="Times New Roman" w:hAnsi="Times New Roman"/>
          <w:color w:val="000000"/>
          <w:sz w:val="24"/>
          <w:szCs w:val="24"/>
        </w:rPr>
        <w:t>ь</w:t>
      </w:r>
      <w:r w:rsidRPr="00333F5B">
        <w:rPr>
          <w:rFonts w:ascii="Times New Roman" w:hAnsi="Times New Roman"/>
          <w:color w:val="000000"/>
          <w:sz w:val="24"/>
          <w:szCs w:val="24"/>
        </w:rPr>
        <w:t>ные традиции живописи, но придавшего им особую форму. Таковы его полотна «Купание красного коню&gt;, напоминающее изображение Георгия Побед</w:t>
      </w:r>
      <w:r w:rsidRPr="00333F5B">
        <w:rPr>
          <w:rFonts w:ascii="Times New Roman" w:hAnsi="Times New Roman"/>
          <w:color w:val="000000"/>
          <w:sz w:val="24"/>
          <w:szCs w:val="24"/>
        </w:rPr>
        <w:t>о</w:t>
      </w:r>
      <w:r w:rsidRPr="00333F5B">
        <w:rPr>
          <w:rFonts w:ascii="Times New Roman" w:hAnsi="Times New Roman"/>
          <w:color w:val="000000"/>
          <w:sz w:val="24"/>
          <w:szCs w:val="24"/>
        </w:rPr>
        <w:t>носца, и «Девушки на Волге», где отчетливо прослеживается связь с русской ре</w:t>
      </w:r>
      <w:r w:rsidRPr="00333F5B">
        <w:rPr>
          <w:rFonts w:ascii="Times New Roman" w:hAnsi="Times New Roman"/>
          <w:color w:val="000000"/>
          <w:sz w:val="24"/>
          <w:szCs w:val="24"/>
        </w:rPr>
        <w:t>а</w:t>
      </w:r>
      <w:r w:rsidRPr="00333F5B">
        <w:rPr>
          <w:rFonts w:ascii="Times New Roman" w:hAnsi="Times New Roman"/>
          <w:color w:val="000000"/>
          <w:sz w:val="24"/>
          <w:szCs w:val="24"/>
        </w:rPr>
        <w:t>листической живописью XIX столетия.</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color w:val="000000"/>
          <w:sz w:val="24"/>
          <w:szCs w:val="24"/>
        </w:rPr>
        <w:t>Музыка.</w:t>
      </w:r>
      <w:r w:rsidRPr="00333F5B">
        <w:rPr>
          <w:rFonts w:ascii="Times New Roman" w:hAnsi="Times New Roman"/>
          <w:color w:val="000000"/>
          <w:sz w:val="24"/>
          <w:szCs w:val="24"/>
        </w:rPr>
        <w:t xml:space="preserve"> Крупнейшими русскими композиторами начала ХХ столетия были А.И. Скрябин и С. В. Рахманинов, творчество которых, взволнованное, приподнятое по своему характеру, было особенно близко широким общественным кругам в пер</w:t>
      </w:r>
      <w:r w:rsidRPr="00333F5B">
        <w:rPr>
          <w:rFonts w:ascii="Times New Roman" w:hAnsi="Times New Roman"/>
          <w:color w:val="000000"/>
          <w:sz w:val="24"/>
          <w:szCs w:val="24"/>
        </w:rPr>
        <w:t>и</w:t>
      </w:r>
      <w:r w:rsidRPr="00333F5B">
        <w:rPr>
          <w:rFonts w:ascii="Times New Roman" w:hAnsi="Times New Roman"/>
          <w:color w:val="000000"/>
          <w:sz w:val="24"/>
          <w:szCs w:val="24"/>
        </w:rPr>
        <w:t>од напряженного ожидания революции 1905-1907 п. При этом Скрябин от рома</w:t>
      </w:r>
      <w:r w:rsidRPr="00333F5B">
        <w:rPr>
          <w:rFonts w:ascii="Times New Roman" w:hAnsi="Times New Roman"/>
          <w:color w:val="000000"/>
          <w:sz w:val="24"/>
          <w:szCs w:val="24"/>
        </w:rPr>
        <w:t>н</w:t>
      </w:r>
      <w:r w:rsidRPr="00333F5B">
        <w:rPr>
          <w:rFonts w:ascii="Times New Roman" w:hAnsi="Times New Roman"/>
          <w:color w:val="000000"/>
          <w:sz w:val="24"/>
          <w:szCs w:val="24"/>
        </w:rPr>
        <w:t>тических традиций эволюционировал к символизму, предвидя многие новато</w:t>
      </w:r>
      <w:r w:rsidRPr="00333F5B">
        <w:rPr>
          <w:rFonts w:ascii="Times New Roman" w:hAnsi="Times New Roman"/>
          <w:color w:val="000000"/>
          <w:sz w:val="24"/>
          <w:szCs w:val="24"/>
        </w:rPr>
        <w:t>р</w:t>
      </w:r>
      <w:r w:rsidRPr="00333F5B">
        <w:rPr>
          <w:rFonts w:ascii="Times New Roman" w:hAnsi="Times New Roman"/>
          <w:color w:val="000000"/>
          <w:sz w:val="24"/>
          <w:szCs w:val="24"/>
        </w:rPr>
        <w:t>ские течения революционной эпохи. Строй музыки Рахманинова был более традиционен. В нем отчетливо видна связь с музыкальным наследием минувшего стол</w:t>
      </w:r>
      <w:r w:rsidRPr="00333F5B">
        <w:rPr>
          <w:rFonts w:ascii="Times New Roman" w:hAnsi="Times New Roman"/>
          <w:color w:val="000000"/>
          <w:sz w:val="24"/>
          <w:szCs w:val="24"/>
        </w:rPr>
        <w:t>е</w:t>
      </w:r>
      <w:r w:rsidRPr="00333F5B">
        <w:rPr>
          <w:rFonts w:ascii="Times New Roman" w:hAnsi="Times New Roman"/>
          <w:color w:val="000000"/>
          <w:sz w:val="24"/>
          <w:szCs w:val="24"/>
        </w:rPr>
        <w:t>тия. В его произведениях душевное состояние обычно соединялось с картинами внешнего мира, поэзией русской природы или образами прошлого.</w:t>
      </w:r>
    </w:p>
    <w:p w:rsidR="004A05E0" w:rsidRPr="00333F5B" w:rsidRDefault="004A05E0" w:rsidP="004A05E0">
      <w:pPr>
        <w:spacing w:after="0" w:line="240" w:lineRule="auto"/>
        <w:ind w:left="-426" w:firstLine="284"/>
        <w:rPr>
          <w:rFonts w:ascii="Times New Roman" w:hAnsi="Times New Roman"/>
          <w:b/>
          <w:sz w:val="24"/>
          <w:szCs w:val="24"/>
        </w:rPr>
      </w:pPr>
      <w:r w:rsidRPr="00333F5B">
        <w:rPr>
          <w:rFonts w:ascii="Times New Roman" w:hAnsi="Times New Roman"/>
          <w:b/>
          <w:sz w:val="24"/>
          <w:szCs w:val="24"/>
          <w:shd w:val="clear" w:color="auto" w:fill="FFFFFF"/>
        </w:rPr>
        <w:t>ВОПРОСЫ И ЗАДАНИЯ</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1.Что такое Серебряный век русской культуры?</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 xml:space="preserve">2.Расскажите о развитии науки и техники </w:t>
      </w:r>
      <w:proofErr w:type="gramStart"/>
      <w:r w:rsidRPr="00333F5B">
        <w:rPr>
          <w:rFonts w:ascii="Times New Roman" w:hAnsi="Times New Roman"/>
          <w:sz w:val="24"/>
          <w:szCs w:val="24"/>
        </w:rPr>
        <w:t>в начале</w:t>
      </w:r>
      <w:proofErr w:type="gramEnd"/>
      <w:r w:rsidRPr="00333F5B">
        <w:rPr>
          <w:rFonts w:ascii="Times New Roman" w:hAnsi="Times New Roman"/>
          <w:sz w:val="24"/>
          <w:szCs w:val="24"/>
        </w:rPr>
        <w:t xml:space="preserve"> XX в.</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3.В чем состояли взгляды авторов сборника «Вехи»?</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 xml:space="preserve">4.Какие направления в литературе существовали </w:t>
      </w:r>
      <w:proofErr w:type="gramStart"/>
      <w:r w:rsidRPr="00333F5B">
        <w:rPr>
          <w:rFonts w:ascii="Times New Roman" w:hAnsi="Times New Roman"/>
          <w:sz w:val="24"/>
          <w:szCs w:val="24"/>
        </w:rPr>
        <w:t>в начале</w:t>
      </w:r>
      <w:proofErr w:type="gramEnd"/>
      <w:r w:rsidRPr="00333F5B">
        <w:rPr>
          <w:rFonts w:ascii="Times New Roman" w:hAnsi="Times New Roman"/>
          <w:sz w:val="24"/>
          <w:szCs w:val="24"/>
        </w:rPr>
        <w:t xml:space="preserve"> XX в.?</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 xml:space="preserve">5.Что нового появилось в живописи и музыке </w:t>
      </w:r>
      <w:proofErr w:type="gramStart"/>
      <w:r w:rsidRPr="00333F5B">
        <w:rPr>
          <w:rFonts w:ascii="Times New Roman" w:hAnsi="Times New Roman"/>
          <w:sz w:val="24"/>
          <w:szCs w:val="24"/>
        </w:rPr>
        <w:t>в начале</w:t>
      </w:r>
      <w:proofErr w:type="gramEnd"/>
      <w:r w:rsidRPr="00333F5B">
        <w:rPr>
          <w:rFonts w:ascii="Times New Roman" w:hAnsi="Times New Roman"/>
          <w:sz w:val="24"/>
          <w:szCs w:val="24"/>
        </w:rPr>
        <w:t xml:space="preserve"> XX в.?</w:t>
      </w:r>
    </w:p>
    <w:p w:rsidR="004A05E0" w:rsidRPr="004A05E0" w:rsidRDefault="004A05E0" w:rsidP="004A05E0">
      <w:pPr>
        <w:spacing w:after="0" w:line="240" w:lineRule="auto"/>
        <w:ind w:left="-426" w:firstLine="284"/>
        <w:rPr>
          <w:rFonts w:ascii="Times New Roman" w:hAnsi="Times New Roman"/>
          <w:b/>
          <w:color w:val="000000"/>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Default="004A05E0" w:rsidP="004A05E0">
      <w:pPr>
        <w:spacing w:after="0" w:line="240" w:lineRule="auto"/>
        <w:jc w:val="center"/>
        <w:rPr>
          <w:rFonts w:ascii="Times New Roman" w:hAnsi="Times New Roman"/>
          <w:b/>
          <w:sz w:val="24"/>
          <w:szCs w:val="24"/>
        </w:rPr>
      </w:pPr>
    </w:p>
    <w:p w:rsidR="004A05E0" w:rsidRDefault="004A05E0" w:rsidP="004A05E0">
      <w:pPr>
        <w:spacing w:after="0" w:line="240" w:lineRule="auto"/>
        <w:jc w:val="center"/>
        <w:rPr>
          <w:rFonts w:ascii="Times New Roman" w:hAnsi="Times New Roman"/>
          <w:b/>
          <w:sz w:val="24"/>
          <w:szCs w:val="24"/>
        </w:rPr>
      </w:pPr>
    </w:p>
    <w:p w:rsidR="004A05E0" w:rsidRDefault="004A05E0" w:rsidP="004A05E0">
      <w:pPr>
        <w:spacing w:after="0" w:line="240" w:lineRule="auto"/>
        <w:jc w:val="center"/>
        <w:rPr>
          <w:rFonts w:ascii="Times New Roman" w:hAnsi="Times New Roman"/>
          <w:b/>
          <w:sz w:val="24"/>
          <w:szCs w:val="24"/>
        </w:rPr>
      </w:pPr>
    </w:p>
    <w:p w:rsid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bookmarkStart w:id="0" w:name="_GoBack"/>
      <w:bookmarkEnd w:id="0"/>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 xml:space="preserve">РАЗДЕЛ </w:t>
      </w:r>
      <w:r w:rsidRPr="004A05E0">
        <w:rPr>
          <w:rFonts w:ascii="Times New Roman" w:hAnsi="Times New Roman"/>
          <w:b/>
          <w:sz w:val="24"/>
          <w:szCs w:val="24"/>
          <w:lang w:val="en-US"/>
        </w:rPr>
        <w:t>XI</w:t>
      </w:r>
      <w:r w:rsidRPr="004A05E0">
        <w:rPr>
          <w:rFonts w:ascii="Times New Roman" w:hAnsi="Times New Roman"/>
          <w:b/>
          <w:sz w:val="24"/>
          <w:szCs w:val="24"/>
        </w:rPr>
        <w:t xml:space="preserve">.   От Новой истории </w:t>
      </w:r>
      <w:proofErr w:type="gramStart"/>
      <w:r w:rsidRPr="004A05E0">
        <w:rPr>
          <w:rFonts w:ascii="Times New Roman" w:hAnsi="Times New Roman"/>
          <w:b/>
          <w:sz w:val="24"/>
          <w:szCs w:val="24"/>
        </w:rPr>
        <w:t>к</w:t>
      </w:r>
      <w:proofErr w:type="gramEnd"/>
      <w:r w:rsidRPr="004A05E0">
        <w:rPr>
          <w:rFonts w:ascii="Times New Roman" w:hAnsi="Times New Roman"/>
          <w:b/>
          <w:sz w:val="24"/>
          <w:szCs w:val="24"/>
        </w:rPr>
        <w:t xml:space="preserve"> новейшей.</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ТЕМА 11.7.Первая Мировая война</w:t>
      </w:r>
      <w:proofErr w:type="gramStart"/>
      <w:r w:rsidRPr="004A05E0">
        <w:rPr>
          <w:rFonts w:ascii="Times New Roman" w:hAnsi="Times New Roman"/>
          <w:b/>
          <w:sz w:val="24"/>
          <w:szCs w:val="24"/>
        </w:rPr>
        <w:t xml:space="preserve"> .</w:t>
      </w:r>
      <w:proofErr w:type="gramEnd"/>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ЛЕКЦИЯ №78</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Восточный фронт и его роль в Первой Мировой войне</w:t>
      </w:r>
      <w:proofErr w:type="gramStart"/>
      <w:r w:rsidRPr="004A05E0">
        <w:rPr>
          <w:rFonts w:ascii="Times New Roman" w:hAnsi="Times New Roman"/>
          <w:b/>
          <w:sz w:val="24"/>
          <w:szCs w:val="24"/>
        </w:rPr>
        <w:t xml:space="preserve"> .</w:t>
      </w:r>
      <w:proofErr w:type="gramEnd"/>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color w:val="000000"/>
          <w:sz w:val="24"/>
          <w:szCs w:val="24"/>
        </w:rPr>
        <w:t>Начало Первой мировой войны.</w:t>
      </w:r>
      <w:r w:rsidRPr="00333F5B">
        <w:rPr>
          <w:rFonts w:ascii="Times New Roman" w:hAnsi="Times New Roman"/>
          <w:color w:val="000000"/>
          <w:sz w:val="24"/>
          <w:szCs w:val="24"/>
        </w:rPr>
        <w:t xml:space="preserve"> 28 июня 1914 г. в городе Сараево, входившем в состав а</w:t>
      </w:r>
      <w:r w:rsidRPr="00333F5B">
        <w:rPr>
          <w:rFonts w:ascii="Times New Roman" w:hAnsi="Times New Roman"/>
          <w:color w:val="000000"/>
          <w:sz w:val="24"/>
          <w:szCs w:val="24"/>
        </w:rPr>
        <w:t>н</w:t>
      </w:r>
      <w:r w:rsidRPr="00333F5B">
        <w:rPr>
          <w:rFonts w:ascii="Times New Roman" w:hAnsi="Times New Roman"/>
          <w:color w:val="000000"/>
          <w:sz w:val="24"/>
          <w:szCs w:val="24"/>
        </w:rPr>
        <w:t xml:space="preserve">нексированной </w:t>
      </w:r>
      <w:proofErr w:type="gramStart"/>
      <w:r w:rsidRPr="00333F5B">
        <w:rPr>
          <w:rFonts w:ascii="Times New Roman" w:hAnsi="Times New Roman"/>
          <w:color w:val="000000"/>
          <w:sz w:val="24"/>
          <w:szCs w:val="24"/>
        </w:rPr>
        <w:t>Австро- Венгрией</w:t>
      </w:r>
      <w:proofErr w:type="gramEnd"/>
      <w:r w:rsidRPr="00333F5B">
        <w:rPr>
          <w:rFonts w:ascii="Times New Roman" w:hAnsi="Times New Roman"/>
          <w:color w:val="000000"/>
          <w:sz w:val="24"/>
          <w:szCs w:val="24"/>
        </w:rPr>
        <w:t xml:space="preserve"> Боснии и Герцеговины, сербский националист Гаврила При</w:t>
      </w:r>
      <w:r w:rsidRPr="00333F5B">
        <w:rPr>
          <w:rFonts w:ascii="Times New Roman" w:hAnsi="Times New Roman"/>
          <w:color w:val="000000"/>
          <w:sz w:val="24"/>
          <w:szCs w:val="24"/>
        </w:rPr>
        <w:t>н</w:t>
      </w:r>
      <w:r w:rsidRPr="00333F5B">
        <w:rPr>
          <w:rFonts w:ascii="Times New Roman" w:hAnsi="Times New Roman"/>
          <w:color w:val="000000"/>
          <w:sz w:val="24"/>
          <w:szCs w:val="24"/>
        </w:rPr>
        <w:t>цип убил наследника австро-венгерского престола эрцгерцога Франца Фердинанда, сторонника жесткой линии по отношению к Сербии. Обвинив в покушении сербское правительство, Австро-Венгрия предъяв</w:t>
      </w:r>
      <w:r w:rsidRPr="00333F5B">
        <w:rPr>
          <w:rFonts w:ascii="Times New Roman" w:hAnsi="Times New Roman"/>
          <w:color w:val="000000"/>
          <w:sz w:val="24"/>
          <w:szCs w:val="24"/>
        </w:rPr>
        <w:t>и</w:t>
      </w:r>
      <w:r w:rsidRPr="00333F5B">
        <w:rPr>
          <w:rFonts w:ascii="Times New Roman" w:hAnsi="Times New Roman"/>
          <w:color w:val="000000"/>
          <w:sz w:val="24"/>
          <w:szCs w:val="24"/>
        </w:rPr>
        <w:t>ла ему ультиматум. Германский император Вильгельм II поддержал действия своего союзника.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 xml:space="preserve">Сербское правительство выполнило все требования, предъявленные </w:t>
      </w:r>
      <w:proofErr w:type="gramStart"/>
      <w:r w:rsidRPr="00333F5B">
        <w:rPr>
          <w:rFonts w:ascii="Times New Roman" w:hAnsi="Times New Roman"/>
          <w:color w:val="000000"/>
          <w:sz w:val="24"/>
          <w:szCs w:val="24"/>
        </w:rPr>
        <w:t>Австро- Венгрией</w:t>
      </w:r>
      <w:proofErr w:type="gramEnd"/>
      <w:r w:rsidRPr="00333F5B">
        <w:rPr>
          <w:rFonts w:ascii="Times New Roman" w:hAnsi="Times New Roman"/>
          <w:color w:val="000000"/>
          <w:sz w:val="24"/>
          <w:szCs w:val="24"/>
        </w:rPr>
        <w:t>, кроме пункта о про ведении расследования убийства австрийскими чиновниками, но соглашалось вести переговоры по данному пункту. Однако 28 июля Австро-Венгрия объявила Сербии войну и на следующий день начала бо</w:t>
      </w:r>
      <w:r w:rsidRPr="00333F5B">
        <w:rPr>
          <w:rFonts w:ascii="Times New Roman" w:hAnsi="Times New Roman"/>
          <w:color w:val="000000"/>
          <w:sz w:val="24"/>
          <w:szCs w:val="24"/>
        </w:rPr>
        <w:t>м</w:t>
      </w:r>
      <w:r w:rsidRPr="00333F5B">
        <w:rPr>
          <w:rFonts w:ascii="Times New Roman" w:hAnsi="Times New Roman"/>
          <w:color w:val="000000"/>
          <w:sz w:val="24"/>
          <w:szCs w:val="24"/>
        </w:rPr>
        <w:t>бардировку Белграда.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1 августа 1914 г. Германия объявила войну России, затем Франции. Нарушив нейтралитет Бельгии, немецкие войска повели наступление через ее территорию. В войну вступила Велик</w:t>
      </w:r>
      <w:r w:rsidRPr="00333F5B">
        <w:rPr>
          <w:rFonts w:ascii="Times New Roman" w:hAnsi="Times New Roman"/>
          <w:color w:val="000000"/>
          <w:sz w:val="24"/>
          <w:szCs w:val="24"/>
        </w:rPr>
        <w:t>о</w:t>
      </w:r>
      <w:r w:rsidRPr="00333F5B">
        <w:rPr>
          <w:rFonts w:ascii="Times New Roman" w:hAnsi="Times New Roman"/>
          <w:color w:val="000000"/>
          <w:sz w:val="24"/>
          <w:szCs w:val="24"/>
        </w:rPr>
        <w:t>британия. На стороне Антанты выступили Черногория, Япония и Египет, а на стороне Германии и Австро-Венгрии - Болгария и Турция (Германию и ее союзников часто называют коалицией Центральных держав).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Причинами войны стали противоречия между державами Антанты и Германии с Австро-Венгрией. Стремление захватить чужие и сохранить свои колонии в Афр</w:t>
      </w:r>
      <w:r w:rsidRPr="00333F5B">
        <w:rPr>
          <w:rFonts w:ascii="Times New Roman" w:hAnsi="Times New Roman"/>
          <w:color w:val="000000"/>
          <w:sz w:val="24"/>
          <w:szCs w:val="24"/>
        </w:rPr>
        <w:t>и</w:t>
      </w:r>
      <w:r w:rsidRPr="00333F5B">
        <w:rPr>
          <w:rFonts w:ascii="Times New Roman" w:hAnsi="Times New Roman"/>
          <w:color w:val="000000"/>
          <w:sz w:val="24"/>
          <w:szCs w:val="24"/>
        </w:rPr>
        <w:t>ке и Азии стало одним из главных устремлений воюющих сторон. Немалую роль сыграли и территориальные споры в самой Европе. Между державами существовали и огромные торгово-экономические противор</w:t>
      </w:r>
      <w:r w:rsidRPr="00333F5B">
        <w:rPr>
          <w:rFonts w:ascii="Times New Roman" w:hAnsi="Times New Roman"/>
          <w:color w:val="000000"/>
          <w:sz w:val="24"/>
          <w:szCs w:val="24"/>
        </w:rPr>
        <w:t>е</w:t>
      </w:r>
      <w:r w:rsidRPr="00333F5B">
        <w:rPr>
          <w:rFonts w:ascii="Times New Roman" w:hAnsi="Times New Roman"/>
          <w:color w:val="000000"/>
          <w:sz w:val="24"/>
          <w:szCs w:val="24"/>
        </w:rPr>
        <w:t>чия, они боролись за сферы сбыта своей продукции и за источники сырья. Инициатором войны выступил германский блок, считавший себя обделенным во всех отношениях.</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color w:val="000000"/>
          <w:sz w:val="24"/>
          <w:szCs w:val="24"/>
        </w:rPr>
        <w:t>Военные действия в 1914 г.</w:t>
      </w:r>
      <w:r w:rsidRPr="00333F5B">
        <w:rPr>
          <w:rFonts w:ascii="Times New Roman" w:hAnsi="Times New Roman"/>
          <w:color w:val="000000"/>
          <w:sz w:val="24"/>
          <w:szCs w:val="24"/>
        </w:rPr>
        <w:t xml:space="preserve"> Основными фронтами, на которых уже в августе 1914 г. развернулись тяжелые бои, стали французский Западный и русский В</w:t>
      </w:r>
      <w:r w:rsidRPr="00333F5B">
        <w:rPr>
          <w:rFonts w:ascii="Times New Roman" w:hAnsi="Times New Roman"/>
          <w:color w:val="000000"/>
          <w:sz w:val="24"/>
          <w:szCs w:val="24"/>
        </w:rPr>
        <w:t>о</w:t>
      </w:r>
      <w:r w:rsidRPr="00333F5B">
        <w:rPr>
          <w:rFonts w:ascii="Times New Roman" w:hAnsi="Times New Roman"/>
          <w:color w:val="000000"/>
          <w:sz w:val="24"/>
          <w:szCs w:val="24"/>
        </w:rPr>
        <w:t>сточный. На первом этапе войны, в начале сентября, главная группировка герма</w:t>
      </w:r>
      <w:r w:rsidRPr="00333F5B">
        <w:rPr>
          <w:rFonts w:ascii="Times New Roman" w:hAnsi="Times New Roman"/>
          <w:color w:val="000000"/>
          <w:sz w:val="24"/>
          <w:szCs w:val="24"/>
        </w:rPr>
        <w:t>н</w:t>
      </w:r>
      <w:r w:rsidRPr="00333F5B">
        <w:rPr>
          <w:rFonts w:ascii="Times New Roman" w:hAnsi="Times New Roman"/>
          <w:color w:val="000000"/>
          <w:sz w:val="24"/>
          <w:szCs w:val="24"/>
        </w:rPr>
        <w:t>ских армий вышла к реке Марна между Парижем и Верденом, а затем форсировала ее. 6 сентября началось контрнаступление англо-французских войск на всем фро</w:t>
      </w:r>
      <w:r w:rsidRPr="00333F5B">
        <w:rPr>
          <w:rFonts w:ascii="Times New Roman" w:hAnsi="Times New Roman"/>
          <w:color w:val="000000"/>
          <w:sz w:val="24"/>
          <w:szCs w:val="24"/>
        </w:rPr>
        <w:t>н</w:t>
      </w:r>
      <w:r w:rsidRPr="00333F5B">
        <w:rPr>
          <w:rFonts w:ascii="Times New Roman" w:hAnsi="Times New Roman"/>
          <w:color w:val="000000"/>
          <w:sz w:val="24"/>
          <w:szCs w:val="24"/>
        </w:rPr>
        <w:t xml:space="preserve">те от Парижа до Вердена. Только к 12 сентября германские войска закрепились за рекой </w:t>
      </w:r>
      <w:proofErr w:type="spellStart"/>
      <w:r w:rsidRPr="00333F5B">
        <w:rPr>
          <w:rFonts w:ascii="Times New Roman" w:hAnsi="Times New Roman"/>
          <w:color w:val="000000"/>
          <w:sz w:val="24"/>
          <w:szCs w:val="24"/>
        </w:rPr>
        <w:t>Эна</w:t>
      </w:r>
      <w:proofErr w:type="spellEnd"/>
      <w:r w:rsidRPr="00333F5B">
        <w:rPr>
          <w:rFonts w:ascii="Times New Roman" w:hAnsi="Times New Roman"/>
          <w:color w:val="000000"/>
          <w:sz w:val="24"/>
          <w:szCs w:val="24"/>
        </w:rPr>
        <w:t xml:space="preserve"> и на линии восточнее Реймса. 15 сентября союзники прекратили насту</w:t>
      </w:r>
      <w:r w:rsidRPr="00333F5B">
        <w:rPr>
          <w:rFonts w:ascii="Times New Roman" w:hAnsi="Times New Roman"/>
          <w:color w:val="000000"/>
          <w:sz w:val="24"/>
          <w:szCs w:val="24"/>
        </w:rPr>
        <w:t>п</w:t>
      </w:r>
      <w:r w:rsidRPr="00333F5B">
        <w:rPr>
          <w:rFonts w:ascii="Times New Roman" w:hAnsi="Times New Roman"/>
          <w:color w:val="000000"/>
          <w:sz w:val="24"/>
          <w:szCs w:val="24"/>
        </w:rPr>
        <w:t>ление.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Неудачное немецкое наступление на Париж и поражение германских войск на Марне привели к провалу германского стратегического плана войны, рассчитанного на быстрый разгром пр</w:t>
      </w:r>
      <w:r w:rsidRPr="00333F5B">
        <w:rPr>
          <w:rFonts w:ascii="Times New Roman" w:hAnsi="Times New Roman"/>
          <w:color w:val="000000"/>
          <w:sz w:val="24"/>
          <w:szCs w:val="24"/>
        </w:rPr>
        <w:t>о</w:t>
      </w:r>
      <w:r w:rsidRPr="00333F5B">
        <w:rPr>
          <w:rFonts w:ascii="Times New Roman" w:hAnsi="Times New Roman"/>
          <w:color w:val="000000"/>
          <w:sz w:val="24"/>
          <w:szCs w:val="24"/>
        </w:rPr>
        <w:t>тивника на Западном фронте. От границы Швейцарии до Северного моря установился позицио</w:t>
      </w:r>
      <w:r w:rsidRPr="00333F5B">
        <w:rPr>
          <w:rFonts w:ascii="Times New Roman" w:hAnsi="Times New Roman"/>
          <w:color w:val="000000"/>
          <w:sz w:val="24"/>
          <w:szCs w:val="24"/>
        </w:rPr>
        <w:t>н</w:t>
      </w:r>
      <w:r w:rsidRPr="00333F5B">
        <w:rPr>
          <w:rFonts w:ascii="Times New Roman" w:hAnsi="Times New Roman"/>
          <w:color w:val="000000"/>
          <w:sz w:val="24"/>
          <w:szCs w:val="24"/>
        </w:rPr>
        <w:t>ный фронт.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На Восточно-Европейском театре боевые действия начались 4-7 (17 - 20) августа. В ходе В</w:t>
      </w:r>
      <w:r w:rsidRPr="00333F5B">
        <w:rPr>
          <w:rFonts w:ascii="Times New Roman" w:hAnsi="Times New Roman"/>
          <w:color w:val="000000"/>
          <w:sz w:val="24"/>
          <w:szCs w:val="24"/>
        </w:rPr>
        <w:t>о</w:t>
      </w:r>
      <w:r w:rsidRPr="00333F5B">
        <w:rPr>
          <w:rFonts w:ascii="Times New Roman" w:hAnsi="Times New Roman"/>
          <w:color w:val="000000"/>
          <w:sz w:val="24"/>
          <w:szCs w:val="24"/>
        </w:rPr>
        <w:t>сточно-Прусской операции l-я русская армия нанесла поражение германскому корпусу. Продо</w:t>
      </w:r>
      <w:r w:rsidRPr="00333F5B">
        <w:rPr>
          <w:rFonts w:ascii="Times New Roman" w:hAnsi="Times New Roman"/>
          <w:color w:val="000000"/>
          <w:sz w:val="24"/>
          <w:szCs w:val="24"/>
        </w:rPr>
        <w:t>л</w:t>
      </w:r>
      <w:r w:rsidRPr="00333F5B">
        <w:rPr>
          <w:rFonts w:ascii="Times New Roman" w:hAnsi="Times New Roman"/>
          <w:color w:val="000000"/>
          <w:sz w:val="24"/>
          <w:szCs w:val="24"/>
        </w:rPr>
        <w:t>жая наступать, она разбила одну из германских армий. Одновременно 2-я русская армия начала движение во фланг и тыл немцам. Успе</w:t>
      </w:r>
      <w:r w:rsidRPr="00333F5B">
        <w:rPr>
          <w:rFonts w:ascii="Times New Roman" w:hAnsi="Times New Roman"/>
          <w:color w:val="000000"/>
          <w:sz w:val="24"/>
          <w:szCs w:val="24"/>
        </w:rPr>
        <w:t>ш</w:t>
      </w:r>
      <w:r w:rsidRPr="00333F5B">
        <w:rPr>
          <w:rFonts w:ascii="Times New Roman" w:hAnsi="Times New Roman"/>
          <w:color w:val="000000"/>
          <w:sz w:val="24"/>
          <w:szCs w:val="24"/>
        </w:rPr>
        <w:t xml:space="preserve">ное наступление русских войск в Восточной Пруссии заставило германское командование перебросить дополнительные войска </w:t>
      </w:r>
      <w:proofErr w:type="gramStart"/>
      <w:r w:rsidRPr="00333F5B">
        <w:rPr>
          <w:rFonts w:ascii="Times New Roman" w:hAnsi="Times New Roman"/>
          <w:color w:val="000000"/>
          <w:sz w:val="24"/>
          <w:szCs w:val="24"/>
        </w:rPr>
        <w:t>с</w:t>
      </w:r>
      <w:proofErr w:type="gramEnd"/>
      <w:r w:rsidRPr="00333F5B">
        <w:rPr>
          <w:rFonts w:ascii="Times New Roman" w:hAnsi="Times New Roman"/>
          <w:color w:val="000000"/>
          <w:sz w:val="24"/>
          <w:szCs w:val="24"/>
        </w:rPr>
        <w:t xml:space="preserve"> Западного на В</w:t>
      </w:r>
      <w:r w:rsidRPr="00333F5B">
        <w:rPr>
          <w:rFonts w:ascii="Times New Roman" w:hAnsi="Times New Roman"/>
          <w:color w:val="000000"/>
          <w:sz w:val="24"/>
          <w:szCs w:val="24"/>
        </w:rPr>
        <w:t>о</w:t>
      </w:r>
      <w:r w:rsidRPr="00333F5B">
        <w:rPr>
          <w:rFonts w:ascii="Times New Roman" w:hAnsi="Times New Roman"/>
          <w:color w:val="000000"/>
          <w:sz w:val="24"/>
          <w:szCs w:val="24"/>
        </w:rPr>
        <w:t>сточный фронт. Германские войска, воспользовавшись ошибками русского командования, не наладившего взаимодействие между l-й и 2-й армиями, сумели нанести тяжелое поражение сначала 2-й, а затем и l-й русским армиям. Русские войска отошли из Восточной Пруссии.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Одновременно происходила битва в Галиции, в которой войска русского Юго-Западного фронта нанесли крупное поражение австро-венгерским войскам. Ру</w:t>
      </w:r>
      <w:r w:rsidRPr="00333F5B">
        <w:rPr>
          <w:rFonts w:ascii="Times New Roman" w:hAnsi="Times New Roman"/>
          <w:color w:val="000000"/>
          <w:sz w:val="24"/>
          <w:szCs w:val="24"/>
        </w:rPr>
        <w:t>с</w:t>
      </w:r>
      <w:r w:rsidRPr="00333F5B">
        <w:rPr>
          <w:rFonts w:ascii="Times New Roman" w:hAnsi="Times New Roman"/>
          <w:color w:val="000000"/>
          <w:sz w:val="24"/>
          <w:szCs w:val="24"/>
        </w:rPr>
        <w:t>ские заняли Львов. Был блокирован австро-венгерский гарнизон крепости Пер</w:t>
      </w:r>
      <w:r w:rsidRPr="00333F5B">
        <w:rPr>
          <w:rFonts w:ascii="Times New Roman" w:hAnsi="Times New Roman"/>
          <w:color w:val="000000"/>
          <w:sz w:val="24"/>
          <w:szCs w:val="24"/>
        </w:rPr>
        <w:t>е</w:t>
      </w:r>
      <w:r w:rsidRPr="00333F5B">
        <w:rPr>
          <w:rFonts w:ascii="Times New Roman" w:hAnsi="Times New Roman"/>
          <w:color w:val="000000"/>
          <w:sz w:val="24"/>
          <w:szCs w:val="24"/>
        </w:rPr>
        <w:t>мышль, передовые русские части вышли к предгорьям Карпат.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lastRenderedPageBreak/>
        <w:t>Германское верховное командование спешно перебросило сюда крупные силы. Однако сво</w:t>
      </w:r>
      <w:r w:rsidRPr="00333F5B">
        <w:rPr>
          <w:rFonts w:ascii="Times New Roman" w:hAnsi="Times New Roman"/>
          <w:color w:val="000000"/>
          <w:sz w:val="24"/>
          <w:szCs w:val="24"/>
        </w:rPr>
        <w:t>е</w:t>
      </w:r>
      <w:r w:rsidRPr="00333F5B">
        <w:rPr>
          <w:rFonts w:ascii="Times New Roman" w:hAnsi="Times New Roman"/>
          <w:color w:val="000000"/>
          <w:sz w:val="24"/>
          <w:szCs w:val="24"/>
        </w:rPr>
        <w:t xml:space="preserve">временная перегруппировка сил, произведенная русской Ставкой, позволила в ходе </w:t>
      </w:r>
      <w:proofErr w:type="spellStart"/>
      <w:r w:rsidRPr="00333F5B">
        <w:rPr>
          <w:rFonts w:ascii="Times New Roman" w:hAnsi="Times New Roman"/>
          <w:color w:val="000000"/>
          <w:sz w:val="24"/>
          <w:szCs w:val="24"/>
        </w:rPr>
        <w:t>Варшавско-Ивангородской</w:t>
      </w:r>
      <w:proofErr w:type="spellEnd"/>
      <w:r w:rsidRPr="00333F5B">
        <w:rPr>
          <w:rFonts w:ascii="Times New Roman" w:hAnsi="Times New Roman"/>
          <w:color w:val="000000"/>
          <w:sz w:val="24"/>
          <w:szCs w:val="24"/>
        </w:rPr>
        <w:t xml:space="preserve"> операции остановить наступление противника на Ивангород, а затем отразить удар на Варшаву. Вскоре стороны, исчерпав все возможности, перешли к обороне.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10 августа Германия послала на Черное море для поддержки турецкого флота линейный кре</w:t>
      </w:r>
      <w:r w:rsidRPr="00333F5B">
        <w:rPr>
          <w:rFonts w:ascii="Times New Roman" w:hAnsi="Times New Roman"/>
          <w:color w:val="000000"/>
          <w:sz w:val="24"/>
          <w:szCs w:val="24"/>
        </w:rPr>
        <w:t>й</w:t>
      </w:r>
      <w:r w:rsidRPr="00333F5B">
        <w:rPr>
          <w:rFonts w:ascii="Times New Roman" w:hAnsi="Times New Roman"/>
          <w:color w:val="000000"/>
          <w:sz w:val="24"/>
          <w:szCs w:val="24"/>
        </w:rPr>
        <w:t>сер «</w:t>
      </w:r>
      <w:proofErr w:type="spellStart"/>
      <w:r w:rsidRPr="00333F5B">
        <w:rPr>
          <w:rFonts w:ascii="Times New Roman" w:hAnsi="Times New Roman"/>
          <w:color w:val="000000"/>
          <w:sz w:val="24"/>
          <w:szCs w:val="24"/>
        </w:rPr>
        <w:t>Гебен</w:t>
      </w:r>
      <w:proofErr w:type="spellEnd"/>
      <w:r w:rsidRPr="00333F5B">
        <w:rPr>
          <w:rFonts w:ascii="Times New Roman" w:hAnsi="Times New Roman"/>
          <w:color w:val="000000"/>
          <w:sz w:val="24"/>
          <w:szCs w:val="24"/>
        </w:rPr>
        <w:t>» и легкий крейсер «</w:t>
      </w:r>
      <w:proofErr w:type="spellStart"/>
      <w:r w:rsidRPr="00333F5B">
        <w:rPr>
          <w:rFonts w:ascii="Times New Roman" w:hAnsi="Times New Roman"/>
          <w:color w:val="000000"/>
          <w:sz w:val="24"/>
          <w:szCs w:val="24"/>
        </w:rPr>
        <w:t>Бреслау</w:t>
      </w:r>
      <w:proofErr w:type="spellEnd"/>
      <w:r w:rsidRPr="00333F5B">
        <w:rPr>
          <w:rFonts w:ascii="Times New Roman" w:hAnsi="Times New Roman"/>
          <w:color w:val="000000"/>
          <w:sz w:val="24"/>
          <w:szCs w:val="24"/>
        </w:rPr>
        <w:t>». Турецкие и германские корабли внезапно обстреляли Севастополь, Одессу, Новороссийск и Феодосию. Россия, Великобритания и Франция объявили войну Турции. Россия выдвинула на границу с Турцией Кавказскую армию. В декабре 8-я турецкая армия перешла в наступление, но была разгромлена.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Военные действия 1915 г.</w:t>
      </w:r>
      <w:r w:rsidRPr="00333F5B">
        <w:rPr>
          <w:rFonts w:ascii="Times New Roman" w:hAnsi="Times New Roman"/>
          <w:color w:val="000000"/>
          <w:sz w:val="24"/>
          <w:szCs w:val="24"/>
        </w:rPr>
        <w:t xml:space="preserve"> Следующую кампанию германское командование решило целиком посвятить разгрому русских войск. Из Франции было переброш</w:t>
      </w:r>
      <w:r w:rsidRPr="00333F5B">
        <w:rPr>
          <w:rFonts w:ascii="Times New Roman" w:hAnsi="Times New Roman"/>
          <w:color w:val="000000"/>
          <w:sz w:val="24"/>
          <w:szCs w:val="24"/>
        </w:rPr>
        <w:t>е</w:t>
      </w:r>
      <w:r w:rsidRPr="00333F5B">
        <w:rPr>
          <w:rFonts w:ascii="Times New Roman" w:hAnsi="Times New Roman"/>
          <w:color w:val="000000"/>
          <w:sz w:val="24"/>
          <w:szCs w:val="24"/>
        </w:rPr>
        <w:t xml:space="preserve">но почти 30 </w:t>
      </w:r>
      <w:proofErr w:type="gramStart"/>
      <w:r w:rsidRPr="00333F5B">
        <w:rPr>
          <w:rFonts w:ascii="Times New Roman" w:hAnsi="Times New Roman"/>
          <w:color w:val="000000"/>
          <w:sz w:val="24"/>
          <w:szCs w:val="24"/>
        </w:rPr>
        <w:t>пехотных</w:t>
      </w:r>
      <w:proofErr w:type="gramEnd"/>
      <w:r w:rsidRPr="00333F5B">
        <w:rPr>
          <w:rFonts w:ascii="Times New Roman" w:hAnsi="Times New Roman"/>
          <w:color w:val="000000"/>
          <w:sz w:val="24"/>
          <w:szCs w:val="24"/>
        </w:rPr>
        <w:t xml:space="preserve"> и 9 кавалерийских дивизии. В феврале 1915 г. русские войска в зимних условиях перешли Карпаты, а в марте после длительной осады взяли Перемышль. В плен сдалось около 120 тыс. солдат и офицеров противника.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Однако пассивность западных союзников России в 1915 г. позволила германскому командованию перейти 19 апреля (2 мая) в наступление. Под натиском проти</w:t>
      </w:r>
      <w:r w:rsidRPr="00333F5B">
        <w:rPr>
          <w:rFonts w:ascii="Times New Roman" w:hAnsi="Times New Roman"/>
          <w:color w:val="000000"/>
          <w:sz w:val="24"/>
          <w:szCs w:val="24"/>
        </w:rPr>
        <w:t>в</w:t>
      </w:r>
      <w:r w:rsidRPr="00333F5B">
        <w:rPr>
          <w:rFonts w:ascii="Times New Roman" w:hAnsi="Times New Roman"/>
          <w:color w:val="000000"/>
          <w:sz w:val="24"/>
          <w:szCs w:val="24"/>
        </w:rPr>
        <w:t xml:space="preserve">ника, обладавшего огромным превосходством в силах, оборона 3-й русской армии была прорвана в районе Горлице. Войска Юго-Западного фронта были вынуждены оставить Галицию. Одновременно германские войска наступали и в Прибалтике. Они заняли </w:t>
      </w:r>
      <w:proofErr w:type="spellStart"/>
      <w:r w:rsidRPr="00333F5B">
        <w:rPr>
          <w:rFonts w:ascii="Times New Roman" w:hAnsi="Times New Roman"/>
          <w:color w:val="000000"/>
          <w:sz w:val="24"/>
          <w:szCs w:val="24"/>
        </w:rPr>
        <w:t>Либаву</w:t>
      </w:r>
      <w:proofErr w:type="spellEnd"/>
      <w:r w:rsidRPr="00333F5B">
        <w:rPr>
          <w:rFonts w:ascii="Times New Roman" w:hAnsi="Times New Roman"/>
          <w:color w:val="000000"/>
          <w:sz w:val="24"/>
          <w:szCs w:val="24"/>
        </w:rPr>
        <w:t xml:space="preserve">, вышли к </w:t>
      </w:r>
      <w:proofErr w:type="spellStart"/>
      <w:r w:rsidRPr="00333F5B">
        <w:rPr>
          <w:rFonts w:ascii="Times New Roman" w:hAnsi="Times New Roman"/>
          <w:color w:val="000000"/>
          <w:sz w:val="24"/>
          <w:szCs w:val="24"/>
        </w:rPr>
        <w:t>Ковно</w:t>
      </w:r>
      <w:proofErr w:type="spellEnd"/>
      <w:r w:rsidRPr="00333F5B">
        <w:rPr>
          <w:rFonts w:ascii="Times New Roman" w:hAnsi="Times New Roman"/>
          <w:color w:val="000000"/>
          <w:sz w:val="24"/>
          <w:szCs w:val="24"/>
        </w:rPr>
        <w:t>. Чтобы избежать окружения, русские войска были вынуждены оставить Польшу. В ходе кампании 1915 г. Россия потеряла убитыми, ранеными и пленными около 2 млн. человек. </w:t>
      </w:r>
      <w:r w:rsidRPr="00333F5B">
        <w:rPr>
          <w:rFonts w:ascii="Times New Roman" w:hAnsi="Times New Roman"/>
          <w:color w:val="000000"/>
          <w:sz w:val="24"/>
          <w:szCs w:val="24"/>
        </w:rPr>
        <w:br/>
        <w:t>В августе 1915 г. Николай II принял на себя верховное командование действу</w:t>
      </w:r>
      <w:r w:rsidRPr="00333F5B">
        <w:rPr>
          <w:rFonts w:ascii="Times New Roman" w:hAnsi="Times New Roman"/>
          <w:color w:val="000000"/>
          <w:sz w:val="24"/>
          <w:szCs w:val="24"/>
        </w:rPr>
        <w:t>ю</w:t>
      </w:r>
      <w:r w:rsidRPr="00333F5B">
        <w:rPr>
          <w:rFonts w:ascii="Times New Roman" w:hAnsi="Times New Roman"/>
          <w:color w:val="000000"/>
          <w:sz w:val="24"/>
          <w:szCs w:val="24"/>
        </w:rPr>
        <w:t>щими войсками, надеясь своим авторитетом переломить ход событий. В октябре 1915 г. фронт установился на линии Рига - Барановичи - Дубно.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На Западно-Европейском театре на протяжении всего 1915 г. обе стороны вели бои местного значения, не планируя крупных операций. В 1915 г. Антанта, пообещав удовлетворить террит</w:t>
      </w:r>
      <w:r w:rsidRPr="00333F5B">
        <w:rPr>
          <w:rFonts w:ascii="Times New Roman" w:hAnsi="Times New Roman"/>
          <w:color w:val="000000"/>
          <w:sz w:val="24"/>
          <w:szCs w:val="24"/>
        </w:rPr>
        <w:t>о</w:t>
      </w:r>
      <w:r w:rsidRPr="00333F5B">
        <w:rPr>
          <w:rFonts w:ascii="Times New Roman" w:hAnsi="Times New Roman"/>
          <w:color w:val="000000"/>
          <w:sz w:val="24"/>
          <w:szCs w:val="24"/>
        </w:rPr>
        <w:t>риальные претензии Италии полнее, чем предлагала Германия, привлекла эту страну на свою сторону. Итальянская армия начала наступление, но оно успеха не имело. В октябре 1915 г. в войну на стороне Це</w:t>
      </w:r>
      <w:r w:rsidRPr="00333F5B">
        <w:rPr>
          <w:rFonts w:ascii="Times New Roman" w:hAnsi="Times New Roman"/>
          <w:color w:val="000000"/>
          <w:sz w:val="24"/>
          <w:szCs w:val="24"/>
        </w:rPr>
        <w:t>н</w:t>
      </w:r>
      <w:r w:rsidRPr="00333F5B">
        <w:rPr>
          <w:rFonts w:ascii="Times New Roman" w:hAnsi="Times New Roman"/>
          <w:color w:val="000000"/>
          <w:sz w:val="24"/>
          <w:szCs w:val="24"/>
        </w:rPr>
        <w:t>тральных держав вступила Болгария.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Осенью 1915 г. началось наступление австро-германских и болгарских войск на Сербию. Сербская армия сопротивлялась 2 месяца, а затем была вынуждена отст</w:t>
      </w:r>
      <w:r w:rsidRPr="00333F5B">
        <w:rPr>
          <w:rFonts w:ascii="Times New Roman" w:hAnsi="Times New Roman"/>
          <w:color w:val="000000"/>
          <w:sz w:val="24"/>
          <w:szCs w:val="24"/>
        </w:rPr>
        <w:t>у</w:t>
      </w:r>
      <w:r w:rsidRPr="00333F5B">
        <w:rPr>
          <w:rFonts w:ascii="Times New Roman" w:hAnsi="Times New Roman"/>
          <w:color w:val="000000"/>
          <w:sz w:val="24"/>
          <w:szCs w:val="24"/>
        </w:rPr>
        <w:t>пать в Албанию. Часть сербских войск была перевезена флотом Антанты на греч</w:t>
      </w:r>
      <w:r w:rsidRPr="00333F5B">
        <w:rPr>
          <w:rFonts w:ascii="Times New Roman" w:hAnsi="Times New Roman"/>
          <w:color w:val="000000"/>
          <w:sz w:val="24"/>
          <w:szCs w:val="24"/>
        </w:rPr>
        <w:t>е</w:t>
      </w:r>
      <w:r w:rsidRPr="00333F5B">
        <w:rPr>
          <w:rFonts w:ascii="Times New Roman" w:hAnsi="Times New Roman"/>
          <w:color w:val="000000"/>
          <w:sz w:val="24"/>
          <w:szCs w:val="24"/>
        </w:rPr>
        <w:t>ский остров Корфу.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Кампания 1915 г. не оправдала надежд обеих враждующих коалиций, но ее ход был более благоприятен для Антанты. Германское командование, не сумев ликв</w:t>
      </w:r>
      <w:r w:rsidRPr="00333F5B">
        <w:rPr>
          <w:rFonts w:ascii="Times New Roman" w:hAnsi="Times New Roman"/>
          <w:color w:val="000000"/>
          <w:sz w:val="24"/>
          <w:szCs w:val="24"/>
        </w:rPr>
        <w:t>и</w:t>
      </w:r>
      <w:r w:rsidRPr="00333F5B">
        <w:rPr>
          <w:rFonts w:ascii="Times New Roman" w:hAnsi="Times New Roman"/>
          <w:color w:val="000000"/>
          <w:sz w:val="24"/>
          <w:szCs w:val="24"/>
        </w:rPr>
        <w:t>дировать Восточный фронт, оказалось в тяжелом положении.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Военные действия в 1916 г.</w:t>
      </w:r>
      <w:r w:rsidRPr="00333F5B">
        <w:rPr>
          <w:rFonts w:ascii="Times New Roman" w:hAnsi="Times New Roman"/>
          <w:color w:val="000000"/>
          <w:sz w:val="24"/>
          <w:szCs w:val="24"/>
        </w:rPr>
        <w:t xml:space="preserve"> 21 февраля германское командование начало на Западном фро</w:t>
      </w:r>
      <w:r w:rsidRPr="00333F5B">
        <w:rPr>
          <w:rFonts w:ascii="Times New Roman" w:hAnsi="Times New Roman"/>
          <w:color w:val="000000"/>
          <w:sz w:val="24"/>
          <w:szCs w:val="24"/>
        </w:rPr>
        <w:t>н</w:t>
      </w:r>
      <w:r w:rsidRPr="00333F5B">
        <w:rPr>
          <w:rFonts w:ascii="Times New Roman" w:hAnsi="Times New Roman"/>
          <w:color w:val="000000"/>
          <w:sz w:val="24"/>
          <w:szCs w:val="24"/>
        </w:rPr>
        <w:t xml:space="preserve">те </w:t>
      </w:r>
      <w:proofErr w:type="spellStart"/>
      <w:r w:rsidRPr="00333F5B">
        <w:rPr>
          <w:rFonts w:ascii="Times New Roman" w:hAnsi="Times New Roman"/>
          <w:color w:val="000000"/>
          <w:sz w:val="24"/>
          <w:szCs w:val="24"/>
        </w:rPr>
        <w:t>Верденскую</w:t>
      </w:r>
      <w:proofErr w:type="spellEnd"/>
      <w:r w:rsidRPr="00333F5B">
        <w:rPr>
          <w:rFonts w:ascii="Times New Roman" w:hAnsi="Times New Roman"/>
          <w:color w:val="000000"/>
          <w:sz w:val="24"/>
          <w:szCs w:val="24"/>
        </w:rPr>
        <w:t xml:space="preserve"> операцию. В ходе ожесточенных боев обе стороны понесли большие потери. Прорвать фронт немцы так и не смогли. </w:t>
      </w:r>
      <w:r w:rsidRPr="00333F5B">
        <w:rPr>
          <w:rFonts w:ascii="Times New Roman" w:hAnsi="Times New Roman"/>
          <w:color w:val="000000"/>
          <w:sz w:val="24"/>
          <w:szCs w:val="24"/>
        </w:rPr>
        <w:br/>
        <w:t>На Восточно-Европейском театре 22 мая (4 июня) Юго-Западный фронт (команд</w:t>
      </w:r>
      <w:r w:rsidRPr="00333F5B">
        <w:rPr>
          <w:rFonts w:ascii="Times New Roman" w:hAnsi="Times New Roman"/>
          <w:color w:val="000000"/>
          <w:sz w:val="24"/>
          <w:szCs w:val="24"/>
        </w:rPr>
        <w:t>у</w:t>
      </w:r>
      <w:r w:rsidRPr="00333F5B">
        <w:rPr>
          <w:rFonts w:ascii="Times New Roman" w:hAnsi="Times New Roman"/>
          <w:color w:val="000000"/>
          <w:sz w:val="24"/>
          <w:szCs w:val="24"/>
        </w:rPr>
        <w:t xml:space="preserve">ющий генерал А.А. Брусилов) перешел в решительное наступление. </w:t>
      </w:r>
      <w:proofErr w:type="gramStart"/>
      <w:r w:rsidRPr="00333F5B">
        <w:rPr>
          <w:rFonts w:ascii="Times New Roman" w:hAnsi="Times New Roman"/>
          <w:color w:val="000000"/>
          <w:sz w:val="24"/>
          <w:szCs w:val="24"/>
        </w:rPr>
        <w:t>Оборона австро-германских войск была про рвана на глубину от 80 до 120 км.</w:t>
      </w:r>
      <w:proofErr w:type="gramEnd"/>
      <w:r w:rsidRPr="00333F5B">
        <w:rPr>
          <w:rFonts w:ascii="Times New Roman" w:hAnsi="Times New Roman"/>
          <w:color w:val="000000"/>
          <w:sz w:val="24"/>
          <w:szCs w:val="24"/>
        </w:rPr>
        <w:t xml:space="preserve"> Командов</w:t>
      </w:r>
      <w:r w:rsidRPr="00333F5B">
        <w:rPr>
          <w:rFonts w:ascii="Times New Roman" w:hAnsi="Times New Roman"/>
          <w:color w:val="000000"/>
          <w:sz w:val="24"/>
          <w:szCs w:val="24"/>
        </w:rPr>
        <w:t>а</w:t>
      </w:r>
      <w:r w:rsidRPr="00333F5B">
        <w:rPr>
          <w:rFonts w:ascii="Times New Roman" w:hAnsi="Times New Roman"/>
          <w:color w:val="000000"/>
          <w:sz w:val="24"/>
          <w:szCs w:val="24"/>
        </w:rPr>
        <w:t>ние Центральных держав срочно перебросило сюда 11 германских дивизий из Франции и 6 австро-венгерских дивизий из Италии.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Наступление Юго-Западного фронта облегчило положение французов под Ве</w:t>
      </w:r>
      <w:r w:rsidRPr="00333F5B">
        <w:rPr>
          <w:rFonts w:ascii="Times New Roman" w:hAnsi="Times New Roman"/>
          <w:color w:val="000000"/>
          <w:sz w:val="24"/>
          <w:szCs w:val="24"/>
        </w:rPr>
        <w:t>р</w:t>
      </w:r>
      <w:r w:rsidRPr="00333F5B">
        <w:rPr>
          <w:rFonts w:ascii="Times New Roman" w:hAnsi="Times New Roman"/>
          <w:color w:val="000000"/>
          <w:sz w:val="24"/>
          <w:szCs w:val="24"/>
        </w:rPr>
        <w:t>деном, а также спасло от разгрома итальянскую армию и ускорило выступление Румынии на стороне стран Антанты. Однако действия Румынии были неудачны. Для оказания помощи Румынии образова</w:t>
      </w:r>
      <w:r w:rsidRPr="00333F5B">
        <w:rPr>
          <w:rFonts w:ascii="Times New Roman" w:hAnsi="Times New Roman"/>
          <w:color w:val="000000"/>
          <w:sz w:val="24"/>
          <w:szCs w:val="24"/>
        </w:rPr>
        <w:t>л</w:t>
      </w:r>
      <w:r w:rsidRPr="00333F5B">
        <w:rPr>
          <w:rFonts w:ascii="Times New Roman" w:hAnsi="Times New Roman"/>
          <w:color w:val="000000"/>
          <w:sz w:val="24"/>
          <w:szCs w:val="24"/>
        </w:rPr>
        <w:t>ся русский Румынский фронт.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июле англо-французские войска предприняли крупное наступление на реке Сомме. Оно продолжалось до середины ноября, но, несмотря на огромные потери, союзники продвинулись всего на 5 -15 км, так и не сумев прорвать германский фронт.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lastRenderedPageBreak/>
        <w:t>Войска Кавказского фронта успешно провели ряд операций, в результате которых были зан</w:t>
      </w:r>
      <w:r w:rsidRPr="00333F5B">
        <w:rPr>
          <w:rFonts w:ascii="Times New Roman" w:hAnsi="Times New Roman"/>
          <w:color w:val="000000"/>
          <w:sz w:val="24"/>
          <w:szCs w:val="24"/>
        </w:rPr>
        <w:t>я</w:t>
      </w:r>
      <w:r w:rsidRPr="00333F5B">
        <w:rPr>
          <w:rFonts w:ascii="Times New Roman" w:hAnsi="Times New Roman"/>
          <w:color w:val="000000"/>
          <w:sz w:val="24"/>
          <w:szCs w:val="24"/>
        </w:rPr>
        <w:t xml:space="preserve">ты города </w:t>
      </w:r>
      <w:proofErr w:type="spellStart"/>
      <w:r w:rsidRPr="00333F5B">
        <w:rPr>
          <w:rFonts w:ascii="Times New Roman" w:hAnsi="Times New Roman"/>
          <w:color w:val="000000"/>
          <w:sz w:val="24"/>
          <w:szCs w:val="24"/>
        </w:rPr>
        <w:t>Эрзурум</w:t>
      </w:r>
      <w:proofErr w:type="spellEnd"/>
      <w:r w:rsidRPr="00333F5B">
        <w:rPr>
          <w:rFonts w:ascii="Times New Roman" w:hAnsi="Times New Roman"/>
          <w:color w:val="000000"/>
          <w:sz w:val="24"/>
          <w:szCs w:val="24"/>
        </w:rPr>
        <w:t>, Трапезунд.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конце 1916 г. превосходство Антанты над странами германского блока стало очевидным. Германия была вынуждена обороняться на всех фронтах.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Военные действия в 1917-1918 гг.</w:t>
      </w:r>
      <w:r w:rsidRPr="00333F5B">
        <w:rPr>
          <w:rFonts w:ascii="Times New Roman" w:hAnsi="Times New Roman"/>
          <w:color w:val="000000"/>
          <w:sz w:val="24"/>
          <w:szCs w:val="24"/>
        </w:rPr>
        <w:t> Кампания 1917 г. готовилась и протекала в условиях роста революционного движения во всех странах, оказавшего большое влияние на ход войны в целом.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феврале 1917 г. в России вспыхнула революция. В июне 1917 г. было проведено наступл</w:t>
      </w:r>
      <w:r w:rsidRPr="00333F5B">
        <w:rPr>
          <w:rFonts w:ascii="Times New Roman" w:hAnsi="Times New Roman"/>
          <w:color w:val="000000"/>
          <w:sz w:val="24"/>
          <w:szCs w:val="24"/>
        </w:rPr>
        <w:t>е</w:t>
      </w:r>
      <w:r w:rsidRPr="00333F5B">
        <w:rPr>
          <w:rFonts w:ascii="Times New Roman" w:hAnsi="Times New Roman"/>
          <w:color w:val="000000"/>
          <w:sz w:val="24"/>
          <w:szCs w:val="24"/>
        </w:rPr>
        <w:t xml:space="preserve">ние Юго-Западного фронта, закончившееся провалом. Последними военными операциями России были оборона Риги и оборона </w:t>
      </w:r>
      <w:proofErr w:type="spellStart"/>
      <w:r w:rsidRPr="00333F5B">
        <w:rPr>
          <w:rFonts w:ascii="Times New Roman" w:hAnsi="Times New Roman"/>
          <w:color w:val="000000"/>
          <w:sz w:val="24"/>
          <w:szCs w:val="24"/>
        </w:rPr>
        <w:t>Моонзундских</w:t>
      </w:r>
      <w:proofErr w:type="spellEnd"/>
      <w:r w:rsidRPr="00333F5B">
        <w:rPr>
          <w:rFonts w:ascii="Times New Roman" w:hAnsi="Times New Roman"/>
          <w:color w:val="000000"/>
          <w:sz w:val="24"/>
          <w:szCs w:val="24"/>
        </w:rPr>
        <w:t xml:space="preserve"> остр</w:t>
      </w:r>
      <w:r w:rsidRPr="00333F5B">
        <w:rPr>
          <w:rFonts w:ascii="Times New Roman" w:hAnsi="Times New Roman"/>
          <w:color w:val="000000"/>
          <w:sz w:val="24"/>
          <w:szCs w:val="24"/>
        </w:rPr>
        <w:t>о</w:t>
      </w:r>
      <w:r w:rsidRPr="00333F5B">
        <w:rPr>
          <w:rFonts w:ascii="Times New Roman" w:hAnsi="Times New Roman"/>
          <w:color w:val="000000"/>
          <w:sz w:val="24"/>
          <w:szCs w:val="24"/>
        </w:rPr>
        <w:t>вов.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После Октябрьской революции в России новое правительство 2(15) декабря 1917 г. заключило с германской коалицией перемирие. Революция в России сорвала стратегический план Антанты, рассчитанный на разгром Австро-Венгрии. Однако войска Центральных держав все же были вынуждены перейти к обороне.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марте 1918 г. началось крупное германское наступление во Франции. Герма</w:t>
      </w:r>
      <w:r w:rsidRPr="00333F5B">
        <w:rPr>
          <w:rFonts w:ascii="Times New Roman" w:hAnsi="Times New Roman"/>
          <w:color w:val="000000"/>
          <w:sz w:val="24"/>
          <w:szCs w:val="24"/>
        </w:rPr>
        <w:t>н</w:t>
      </w:r>
      <w:r w:rsidRPr="00333F5B">
        <w:rPr>
          <w:rFonts w:ascii="Times New Roman" w:hAnsi="Times New Roman"/>
          <w:color w:val="000000"/>
          <w:sz w:val="24"/>
          <w:szCs w:val="24"/>
        </w:rPr>
        <w:t>ские войска прорвали оборону союзников на глубину до 60 км, но затем союзное командование, введя в бой резервы, ликвидировало прорыв. В конце мая герма</w:t>
      </w:r>
      <w:r w:rsidRPr="00333F5B">
        <w:rPr>
          <w:rFonts w:ascii="Times New Roman" w:hAnsi="Times New Roman"/>
          <w:color w:val="000000"/>
          <w:sz w:val="24"/>
          <w:szCs w:val="24"/>
        </w:rPr>
        <w:t>н</w:t>
      </w:r>
      <w:r w:rsidRPr="00333F5B">
        <w:rPr>
          <w:rFonts w:ascii="Times New Roman" w:hAnsi="Times New Roman"/>
          <w:color w:val="000000"/>
          <w:sz w:val="24"/>
          <w:szCs w:val="24"/>
        </w:rPr>
        <w:t>ские армии нанесли удар севернее Рейна, и вышли на реку Марну, оказавшись менее чем в 70 км от Парижа. Здесь они были остановлены. 15 июля германское командование предприняло последнюю отчаянную попытку нанести пор</w:t>
      </w:r>
      <w:r w:rsidRPr="00333F5B">
        <w:rPr>
          <w:rFonts w:ascii="Times New Roman" w:hAnsi="Times New Roman"/>
          <w:color w:val="000000"/>
          <w:sz w:val="24"/>
          <w:szCs w:val="24"/>
        </w:rPr>
        <w:t>а</w:t>
      </w:r>
      <w:r w:rsidRPr="00333F5B">
        <w:rPr>
          <w:rFonts w:ascii="Times New Roman" w:hAnsi="Times New Roman"/>
          <w:color w:val="000000"/>
          <w:sz w:val="24"/>
          <w:szCs w:val="24"/>
        </w:rPr>
        <w:t xml:space="preserve">жение союзным армиям. Но второе </w:t>
      </w:r>
      <w:proofErr w:type="spellStart"/>
      <w:r w:rsidRPr="00333F5B">
        <w:rPr>
          <w:rFonts w:ascii="Times New Roman" w:hAnsi="Times New Roman"/>
          <w:color w:val="000000"/>
          <w:sz w:val="24"/>
          <w:szCs w:val="24"/>
        </w:rPr>
        <w:t>Марнское</w:t>
      </w:r>
      <w:proofErr w:type="spellEnd"/>
      <w:r w:rsidRPr="00333F5B">
        <w:rPr>
          <w:rFonts w:ascii="Times New Roman" w:hAnsi="Times New Roman"/>
          <w:color w:val="000000"/>
          <w:sz w:val="24"/>
          <w:szCs w:val="24"/>
        </w:rPr>
        <w:t xml:space="preserve"> сражение закончилось провалом.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августе 1918 г. англо-французские армии перешли в наступление, нанесли германским во</w:t>
      </w:r>
      <w:r w:rsidRPr="00333F5B">
        <w:rPr>
          <w:rFonts w:ascii="Times New Roman" w:hAnsi="Times New Roman"/>
          <w:color w:val="000000"/>
          <w:sz w:val="24"/>
          <w:szCs w:val="24"/>
        </w:rPr>
        <w:t>й</w:t>
      </w:r>
      <w:r w:rsidRPr="00333F5B">
        <w:rPr>
          <w:rFonts w:ascii="Times New Roman" w:hAnsi="Times New Roman"/>
          <w:color w:val="000000"/>
          <w:sz w:val="24"/>
          <w:szCs w:val="24"/>
        </w:rPr>
        <w:t xml:space="preserve">скам крупное поражение. В сентябре началось общее наступление союзников на всем фронте. 9 ноября в Германии была свергнута монархия. 11 ноября 1918 г. Антанта заключила с Германией </w:t>
      </w:r>
      <w:proofErr w:type="spellStart"/>
      <w:r w:rsidRPr="00333F5B">
        <w:rPr>
          <w:rFonts w:ascii="Times New Roman" w:hAnsi="Times New Roman"/>
          <w:color w:val="000000"/>
          <w:sz w:val="24"/>
          <w:szCs w:val="24"/>
        </w:rPr>
        <w:t>Компьенское</w:t>
      </w:r>
      <w:proofErr w:type="spellEnd"/>
      <w:r w:rsidRPr="00333F5B">
        <w:rPr>
          <w:rFonts w:ascii="Times New Roman" w:hAnsi="Times New Roman"/>
          <w:color w:val="000000"/>
          <w:sz w:val="24"/>
          <w:szCs w:val="24"/>
        </w:rPr>
        <w:t xml:space="preserve"> перемирие. Германия признала себя побежденной.</w:t>
      </w:r>
    </w:p>
    <w:p w:rsidR="004A05E0" w:rsidRPr="00333F5B" w:rsidRDefault="004A05E0" w:rsidP="004A05E0">
      <w:pPr>
        <w:spacing w:after="0" w:line="240" w:lineRule="auto"/>
        <w:ind w:left="-426" w:firstLine="284"/>
        <w:rPr>
          <w:rFonts w:ascii="Times New Roman" w:hAnsi="Times New Roman"/>
          <w:b/>
          <w:sz w:val="24"/>
          <w:szCs w:val="24"/>
        </w:rPr>
      </w:pPr>
    </w:p>
    <w:p w:rsidR="004A05E0" w:rsidRPr="00333F5B" w:rsidRDefault="004A05E0" w:rsidP="004A05E0">
      <w:pPr>
        <w:spacing w:after="0" w:line="240" w:lineRule="auto"/>
        <w:ind w:left="-426" w:firstLine="284"/>
        <w:rPr>
          <w:rFonts w:ascii="Times New Roman" w:hAnsi="Times New Roman"/>
          <w:b/>
          <w:sz w:val="24"/>
          <w:szCs w:val="24"/>
        </w:rPr>
      </w:pPr>
    </w:p>
    <w:p w:rsidR="004A05E0" w:rsidRPr="00333F5B" w:rsidRDefault="004A05E0" w:rsidP="004A05E0">
      <w:pPr>
        <w:spacing w:after="0" w:line="240" w:lineRule="auto"/>
        <w:ind w:left="-426" w:firstLine="284"/>
        <w:rPr>
          <w:rFonts w:ascii="Times New Roman" w:hAnsi="Times New Roman"/>
          <w:b/>
          <w:sz w:val="24"/>
          <w:szCs w:val="24"/>
        </w:rPr>
      </w:pPr>
    </w:p>
    <w:p w:rsidR="004A05E0" w:rsidRPr="00333F5B" w:rsidRDefault="004A05E0" w:rsidP="004A05E0">
      <w:pPr>
        <w:spacing w:after="0" w:line="240" w:lineRule="auto"/>
        <w:ind w:left="-426" w:firstLine="284"/>
        <w:rPr>
          <w:rFonts w:ascii="Times New Roman" w:hAnsi="Times New Roman"/>
          <w:b/>
          <w:sz w:val="24"/>
          <w:szCs w:val="24"/>
        </w:rPr>
      </w:pPr>
      <w:r w:rsidRPr="00333F5B">
        <w:rPr>
          <w:rFonts w:ascii="Times New Roman" w:hAnsi="Times New Roman"/>
          <w:b/>
          <w:sz w:val="24"/>
          <w:szCs w:val="24"/>
        </w:rPr>
        <w:t>ВОПРОСЫ И ЗАДАНИЯ</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1.Назовите причины Первой мировой войны. Каков был повод для начала во</w:t>
      </w:r>
      <w:r w:rsidRPr="00333F5B">
        <w:rPr>
          <w:rFonts w:ascii="Times New Roman" w:hAnsi="Times New Roman"/>
          <w:sz w:val="24"/>
          <w:szCs w:val="24"/>
        </w:rPr>
        <w:t>й</w:t>
      </w:r>
      <w:r w:rsidRPr="00333F5B">
        <w:rPr>
          <w:rFonts w:ascii="Times New Roman" w:hAnsi="Times New Roman"/>
          <w:sz w:val="24"/>
          <w:szCs w:val="24"/>
        </w:rPr>
        <w:t>ны?</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2.Используя карту, опишите ход военных действий в 1914 г.</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 xml:space="preserve">3.Как развивались военные </w:t>
      </w:r>
      <w:proofErr w:type="gramStart"/>
      <w:r w:rsidRPr="00333F5B">
        <w:rPr>
          <w:rFonts w:ascii="Times New Roman" w:hAnsi="Times New Roman"/>
          <w:sz w:val="24"/>
          <w:szCs w:val="24"/>
        </w:rPr>
        <w:t>действия</w:t>
      </w:r>
      <w:proofErr w:type="gramEnd"/>
      <w:r w:rsidRPr="00333F5B">
        <w:rPr>
          <w:rFonts w:ascii="Times New Roman" w:hAnsi="Times New Roman"/>
          <w:sz w:val="24"/>
          <w:szCs w:val="24"/>
        </w:rPr>
        <w:t xml:space="preserve"> в 1915 -1916 гг.? </w:t>
      </w:r>
      <w:proofErr w:type="gramStart"/>
      <w:r w:rsidRPr="00333F5B">
        <w:rPr>
          <w:rFonts w:ascii="Times New Roman" w:hAnsi="Times New Roman"/>
          <w:sz w:val="24"/>
          <w:szCs w:val="24"/>
        </w:rPr>
        <w:t>Каковы</w:t>
      </w:r>
      <w:proofErr w:type="gramEnd"/>
      <w:r w:rsidRPr="00333F5B">
        <w:rPr>
          <w:rFonts w:ascii="Times New Roman" w:hAnsi="Times New Roman"/>
          <w:sz w:val="24"/>
          <w:szCs w:val="24"/>
        </w:rPr>
        <w:t xml:space="preserve"> были итоги этих кампаний?</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4.Какие изменения для воюющих сторон произошли в 1917 г.? Расскажите о военной камп</w:t>
      </w:r>
      <w:r w:rsidRPr="00333F5B">
        <w:rPr>
          <w:rFonts w:ascii="Times New Roman" w:hAnsi="Times New Roman"/>
          <w:sz w:val="24"/>
          <w:szCs w:val="24"/>
        </w:rPr>
        <w:t>а</w:t>
      </w:r>
      <w:r w:rsidRPr="00333F5B">
        <w:rPr>
          <w:rFonts w:ascii="Times New Roman" w:hAnsi="Times New Roman"/>
          <w:sz w:val="24"/>
          <w:szCs w:val="24"/>
        </w:rPr>
        <w:t>нии 1918 г.</w:t>
      </w:r>
    </w:p>
    <w:p w:rsidR="004A05E0" w:rsidRPr="004A05E0"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5.В чем состояли особенности боевых действий в ходе Первой ми</w:t>
      </w:r>
      <w:r w:rsidRPr="00333F5B">
        <w:rPr>
          <w:rFonts w:ascii="Times New Roman" w:hAnsi="Times New Roman"/>
          <w:sz w:val="24"/>
          <w:szCs w:val="24"/>
        </w:rPr>
        <w:softHyphen/>
        <w:t>ровой войны? Почему А</w:t>
      </w:r>
      <w:r w:rsidRPr="00333F5B">
        <w:rPr>
          <w:rFonts w:ascii="Times New Roman" w:hAnsi="Times New Roman"/>
          <w:sz w:val="24"/>
          <w:szCs w:val="24"/>
        </w:rPr>
        <w:t>н</w:t>
      </w:r>
      <w:r w:rsidRPr="00333F5B">
        <w:rPr>
          <w:rFonts w:ascii="Times New Roman" w:hAnsi="Times New Roman"/>
          <w:sz w:val="24"/>
          <w:szCs w:val="24"/>
        </w:rPr>
        <w:t>танта одержала победу в войне?</w:t>
      </w:r>
    </w:p>
    <w:p w:rsidR="004A05E0" w:rsidRPr="00333F5B" w:rsidRDefault="004A05E0" w:rsidP="004A05E0">
      <w:pPr>
        <w:spacing w:after="0" w:line="240" w:lineRule="auto"/>
        <w:ind w:left="-426" w:firstLine="284"/>
        <w:rPr>
          <w:rFonts w:ascii="Times New Roman" w:hAnsi="Times New Roman"/>
          <w:sz w:val="24"/>
          <w:szCs w:val="24"/>
        </w:rPr>
      </w:pPr>
      <w:r w:rsidRPr="004A05E0">
        <w:rPr>
          <w:rFonts w:ascii="Times New Roman" w:hAnsi="Times New Roman"/>
          <w:b/>
          <w:color w:val="000000"/>
          <w:sz w:val="24"/>
          <w:szCs w:val="24"/>
        </w:rPr>
        <w:t>Домашнее задание:§ 69. Первая мировая война. Военные действия в 1914-1918гг</w:t>
      </w:r>
      <w:proofErr w:type="gramStart"/>
      <w:r w:rsidRPr="004A05E0">
        <w:rPr>
          <w:rFonts w:ascii="Times New Roman" w:hAnsi="Times New Roman"/>
          <w:b/>
          <w:color w:val="000000"/>
          <w:sz w:val="24"/>
          <w:szCs w:val="24"/>
        </w:rPr>
        <w:t xml:space="preserve"> .</w:t>
      </w:r>
      <w:proofErr w:type="gramEnd"/>
    </w:p>
    <w:p w:rsidR="004A05E0" w:rsidRPr="00333F5B" w:rsidRDefault="004A05E0" w:rsidP="004A05E0">
      <w:pPr>
        <w:spacing w:after="0" w:line="240" w:lineRule="auto"/>
        <w:ind w:left="-426" w:firstLine="284"/>
        <w:rPr>
          <w:rFonts w:ascii="Times New Roman" w:hAnsi="Times New Roman"/>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 xml:space="preserve">РАЗДЕЛ </w:t>
      </w:r>
      <w:r w:rsidRPr="004A05E0">
        <w:rPr>
          <w:rFonts w:ascii="Times New Roman" w:hAnsi="Times New Roman"/>
          <w:b/>
          <w:sz w:val="24"/>
          <w:szCs w:val="24"/>
          <w:lang w:val="en-US"/>
        </w:rPr>
        <w:t>XI</w:t>
      </w:r>
      <w:r w:rsidRPr="004A05E0">
        <w:rPr>
          <w:rFonts w:ascii="Times New Roman" w:hAnsi="Times New Roman"/>
          <w:b/>
          <w:sz w:val="24"/>
          <w:szCs w:val="24"/>
        </w:rPr>
        <w:t xml:space="preserve">.   От Новой истории </w:t>
      </w:r>
      <w:proofErr w:type="gramStart"/>
      <w:r w:rsidRPr="004A05E0">
        <w:rPr>
          <w:rFonts w:ascii="Times New Roman" w:hAnsi="Times New Roman"/>
          <w:b/>
          <w:sz w:val="24"/>
          <w:szCs w:val="24"/>
        </w:rPr>
        <w:t>к</w:t>
      </w:r>
      <w:proofErr w:type="gramEnd"/>
      <w:r w:rsidRPr="004A05E0">
        <w:rPr>
          <w:rFonts w:ascii="Times New Roman" w:hAnsi="Times New Roman"/>
          <w:b/>
          <w:sz w:val="24"/>
          <w:szCs w:val="24"/>
        </w:rPr>
        <w:t xml:space="preserve"> новейшей.</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ТЕМА 11.8. Первая Мировая война и общество</w:t>
      </w:r>
      <w:proofErr w:type="gramStart"/>
      <w:r w:rsidRPr="004A05E0">
        <w:rPr>
          <w:rFonts w:ascii="Times New Roman" w:hAnsi="Times New Roman"/>
          <w:b/>
          <w:sz w:val="24"/>
          <w:szCs w:val="24"/>
        </w:rPr>
        <w:t xml:space="preserve"> .</w:t>
      </w:r>
      <w:proofErr w:type="gramEnd"/>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ЛЕКЦИЯ №79</w:t>
      </w:r>
    </w:p>
    <w:p w:rsidR="004A05E0" w:rsidRPr="004A05E0" w:rsidRDefault="004A05E0" w:rsidP="004A05E0">
      <w:pPr>
        <w:spacing w:after="0" w:line="240" w:lineRule="auto"/>
        <w:jc w:val="center"/>
        <w:rPr>
          <w:rFonts w:ascii="Times New Roman" w:hAnsi="Times New Roman"/>
          <w:b/>
          <w:sz w:val="24"/>
          <w:szCs w:val="24"/>
        </w:rPr>
      </w:pPr>
      <w:r w:rsidRPr="004A05E0">
        <w:rPr>
          <w:rFonts w:ascii="Times New Roman" w:hAnsi="Times New Roman"/>
          <w:b/>
          <w:sz w:val="24"/>
          <w:szCs w:val="24"/>
        </w:rPr>
        <w:t>Власть и российское общество на разных этапах Первой  Мировой войны</w:t>
      </w:r>
      <w:proofErr w:type="gramStart"/>
      <w:r w:rsidRPr="004A05E0">
        <w:rPr>
          <w:rFonts w:ascii="Times New Roman" w:hAnsi="Times New Roman"/>
          <w:b/>
          <w:sz w:val="24"/>
          <w:szCs w:val="24"/>
        </w:rPr>
        <w:t xml:space="preserve"> .</w:t>
      </w:r>
      <w:proofErr w:type="gramEnd"/>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color w:val="000000"/>
          <w:sz w:val="24"/>
          <w:szCs w:val="24"/>
        </w:rPr>
        <w:t xml:space="preserve">Развитие военной техники в годы войны. </w:t>
      </w:r>
      <w:r w:rsidRPr="00333F5B">
        <w:rPr>
          <w:rFonts w:ascii="Times New Roman" w:hAnsi="Times New Roman"/>
          <w:color w:val="000000"/>
          <w:sz w:val="24"/>
          <w:szCs w:val="24"/>
        </w:rPr>
        <w:t>Первая мировая война дала мощный толчок для развития военной техники. С 1915 г. главной проблемой ведения вое</w:t>
      </w:r>
      <w:r w:rsidRPr="00333F5B">
        <w:rPr>
          <w:rFonts w:ascii="Times New Roman" w:hAnsi="Times New Roman"/>
          <w:color w:val="000000"/>
          <w:sz w:val="24"/>
          <w:szCs w:val="24"/>
        </w:rPr>
        <w:t>н</w:t>
      </w:r>
      <w:r w:rsidRPr="00333F5B">
        <w:rPr>
          <w:rFonts w:ascii="Times New Roman" w:hAnsi="Times New Roman"/>
          <w:color w:val="000000"/>
          <w:sz w:val="24"/>
          <w:szCs w:val="24"/>
        </w:rPr>
        <w:t>ных действий становится прорыв позиционного фронта. Появление в 1916 г. танков и новых видов артиллерии сопрово</w:t>
      </w:r>
      <w:r w:rsidRPr="00333F5B">
        <w:rPr>
          <w:rFonts w:ascii="Times New Roman" w:hAnsi="Times New Roman"/>
          <w:color w:val="000000"/>
          <w:sz w:val="24"/>
          <w:szCs w:val="24"/>
        </w:rPr>
        <w:t>ж</w:t>
      </w:r>
      <w:r w:rsidRPr="00333F5B">
        <w:rPr>
          <w:rFonts w:ascii="Times New Roman" w:hAnsi="Times New Roman"/>
          <w:color w:val="000000"/>
          <w:sz w:val="24"/>
          <w:szCs w:val="24"/>
        </w:rPr>
        <w:t xml:space="preserve">дения усилило огневую и ударную МОЩЬ наступающих войск. 15 сентября 1916 г. англичане впервые применили танки. При поддержке 18 танков пехота смогла ПРОДВИНУТЬСЯ на 2 км. Первым случаем массированного применения танков является сражение при </w:t>
      </w:r>
      <w:proofErr w:type="spellStart"/>
      <w:r w:rsidRPr="00333F5B">
        <w:rPr>
          <w:rFonts w:ascii="Times New Roman" w:hAnsi="Times New Roman"/>
          <w:color w:val="000000"/>
          <w:sz w:val="24"/>
          <w:szCs w:val="24"/>
        </w:rPr>
        <w:t>Камбре</w:t>
      </w:r>
      <w:proofErr w:type="spellEnd"/>
      <w:r w:rsidRPr="00333F5B">
        <w:rPr>
          <w:rFonts w:ascii="Times New Roman" w:hAnsi="Times New Roman"/>
          <w:color w:val="000000"/>
          <w:sz w:val="24"/>
          <w:szCs w:val="24"/>
        </w:rPr>
        <w:t xml:space="preserve"> 20 - 21 ноября 1917 Г., где действовало 378 танков. Внезапность и большое превосходство в силах и средствах позволили английским войскам прорвать немецкую оборону. Однако оторвавшиеся от пехоты и кавалерии танки понесли большие потери.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Война дала резкий толчок развитию авиации. Первоначально самолеты наряду с аэростатами служили средством разведки и корректировки артиллерийского огня. Затем на самолеты стали ставить пулеметы и подвешивать бомбы.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Наиболее известными самолетами были немецкий «</w:t>
      </w:r>
      <w:proofErr w:type="spellStart"/>
      <w:r w:rsidRPr="00333F5B">
        <w:rPr>
          <w:rFonts w:ascii="Times New Roman" w:hAnsi="Times New Roman"/>
          <w:color w:val="000000"/>
          <w:sz w:val="24"/>
          <w:szCs w:val="24"/>
        </w:rPr>
        <w:t>Фоккер</w:t>
      </w:r>
      <w:proofErr w:type="spellEnd"/>
      <w:r w:rsidRPr="00333F5B">
        <w:rPr>
          <w:rFonts w:ascii="Times New Roman" w:hAnsi="Times New Roman"/>
          <w:color w:val="000000"/>
          <w:sz w:val="24"/>
          <w:szCs w:val="24"/>
        </w:rPr>
        <w:t>», английский «</w:t>
      </w:r>
      <w:proofErr w:type="spellStart"/>
      <w:r w:rsidRPr="00333F5B">
        <w:rPr>
          <w:rFonts w:ascii="Times New Roman" w:hAnsi="Times New Roman"/>
          <w:color w:val="000000"/>
          <w:sz w:val="24"/>
          <w:szCs w:val="24"/>
        </w:rPr>
        <w:t>Сопвич</w:t>
      </w:r>
      <w:proofErr w:type="spellEnd"/>
      <w:r w:rsidRPr="00333F5B">
        <w:rPr>
          <w:rFonts w:ascii="Times New Roman" w:hAnsi="Times New Roman"/>
          <w:color w:val="000000"/>
          <w:sz w:val="24"/>
          <w:szCs w:val="24"/>
        </w:rPr>
        <w:t>» И фра</w:t>
      </w:r>
      <w:r w:rsidRPr="00333F5B">
        <w:rPr>
          <w:rFonts w:ascii="Times New Roman" w:hAnsi="Times New Roman"/>
          <w:color w:val="000000"/>
          <w:sz w:val="24"/>
          <w:szCs w:val="24"/>
        </w:rPr>
        <w:t>н</w:t>
      </w:r>
      <w:r w:rsidRPr="00333F5B">
        <w:rPr>
          <w:rFonts w:ascii="Times New Roman" w:hAnsi="Times New Roman"/>
          <w:color w:val="000000"/>
          <w:sz w:val="24"/>
          <w:szCs w:val="24"/>
        </w:rPr>
        <w:t>цузские «Фарман», «</w:t>
      </w:r>
      <w:proofErr w:type="spellStart"/>
      <w:r w:rsidRPr="00333F5B">
        <w:rPr>
          <w:rFonts w:ascii="Times New Roman" w:hAnsi="Times New Roman"/>
          <w:color w:val="000000"/>
          <w:sz w:val="24"/>
          <w:szCs w:val="24"/>
        </w:rPr>
        <w:t>Вуазен</w:t>
      </w:r>
      <w:proofErr w:type="spellEnd"/>
      <w:r w:rsidRPr="00333F5B">
        <w:rPr>
          <w:rFonts w:ascii="Times New Roman" w:hAnsi="Times New Roman"/>
          <w:color w:val="000000"/>
          <w:sz w:val="24"/>
          <w:szCs w:val="24"/>
        </w:rPr>
        <w:t>» и «</w:t>
      </w:r>
      <w:proofErr w:type="spellStart"/>
      <w:r w:rsidRPr="00333F5B">
        <w:rPr>
          <w:rFonts w:ascii="Times New Roman" w:hAnsi="Times New Roman"/>
          <w:color w:val="000000"/>
          <w:sz w:val="24"/>
          <w:szCs w:val="24"/>
        </w:rPr>
        <w:t>Ньюпор</w:t>
      </w:r>
      <w:proofErr w:type="spellEnd"/>
      <w:r w:rsidRPr="00333F5B">
        <w:rPr>
          <w:rFonts w:ascii="Times New Roman" w:hAnsi="Times New Roman"/>
          <w:color w:val="000000"/>
          <w:sz w:val="24"/>
          <w:szCs w:val="24"/>
        </w:rPr>
        <w:t xml:space="preserve">». Военные самолеты в России строились в основном по французским образцам, но были и собственные разработки. Так, в 1913 г. был построен тяжелый 4-моторный самолет </w:t>
      </w:r>
      <w:proofErr w:type="spellStart"/>
      <w:r w:rsidRPr="00333F5B">
        <w:rPr>
          <w:rFonts w:ascii="Times New Roman" w:hAnsi="Times New Roman"/>
          <w:color w:val="000000"/>
          <w:sz w:val="24"/>
          <w:szCs w:val="24"/>
        </w:rPr>
        <w:t>И.Сикорского</w:t>
      </w:r>
      <w:proofErr w:type="spellEnd"/>
      <w:r w:rsidRPr="00333F5B">
        <w:rPr>
          <w:rFonts w:ascii="Times New Roman" w:hAnsi="Times New Roman"/>
          <w:color w:val="000000"/>
          <w:sz w:val="24"/>
          <w:szCs w:val="24"/>
        </w:rPr>
        <w:t xml:space="preserve"> «Илья Муромец», поднимавший до 800 кг бомб и вооруже</w:t>
      </w:r>
      <w:r w:rsidRPr="00333F5B">
        <w:rPr>
          <w:rFonts w:ascii="Times New Roman" w:hAnsi="Times New Roman"/>
          <w:color w:val="000000"/>
          <w:sz w:val="24"/>
          <w:szCs w:val="24"/>
        </w:rPr>
        <w:t>н</w:t>
      </w:r>
      <w:r w:rsidRPr="00333F5B">
        <w:rPr>
          <w:rFonts w:ascii="Times New Roman" w:hAnsi="Times New Roman"/>
          <w:color w:val="000000"/>
          <w:sz w:val="24"/>
          <w:szCs w:val="24"/>
        </w:rPr>
        <w:t>ный 3 -7 пулеметами.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Качественно новым видом вооружений было химическое оружие. В апреле 1915 г. под Ипром немцами из баллонов было выпущено 180 т хлора. В результате атаки было поражено около 15 тыс. человек, из них 5 тыс. погибло. Столь большие потери от сравнительно малотоксичного хлора были вызваны отсутствием средств защиты, первые образцы которых появились лишь год спустя. 12 апреля 1917 г. в районе г. Ипра немцами был применен горчичный газ (иприт). Всего отравляющ</w:t>
      </w:r>
      <w:r w:rsidRPr="00333F5B">
        <w:rPr>
          <w:rFonts w:ascii="Times New Roman" w:hAnsi="Times New Roman"/>
          <w:color w:val="000000"/>
          <w:sz w:val="24"/>
          <w:szCs w:val="24"/>
        </w:rPr>
        <w:t>и</w:t>
      </w:r>
      <w:r w:rsidRPr="00333F5B">
        <w:rPr>
          <w:rFonts w:ascii="Times New Roman" w:hAnsi="Times New Roman"/>
          <w:color w:val="000000"/>
          <w:sz w:val="24"/>
          <w:szCs w:val="24"/>
        </w:rPr>
        <w:t>ми веществами в годы войны было поражено около 1 млн. человек.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Государственное регулирование экономики.</w:t>
      </w:r>
      <w:r w:rsidRPr="00333F5B">
        <w:rPr>
          <w:rFonts w:ascii="Times New Roman" w:hAnsi="Times New Roman"/>
          <w:color w:val="000000"/>
          <w:sz w:val="24"/>
          <w:szCs w:val="24"/>
        </w:rPr>
        <w:t> Во всех воюющих странах для регулирования экономики были созданы государственные военно-экономические управления, которые постав</w:t>
      </w:r>
      <w:r w:rsidRPr="00333F5B">
        <w:rPr>
          <w:rFonts w:ascii="Times New Roman" w:hAnsi="Times New Roman"/>
          <w:color w:val="000000"/>
          <w:sz w:val="24"/>
          <w:szCs w:val="24"/>
        </w:rPr>
        <w:t>и</w:t>
      </w:r>
      <w:r w:rsidRPr="00333F5B">
        <w:rPr>
          <w:rFonts w:ascii="Times New Roman" w:hAnsi="Times New Roman"/>
          <w:color w:val="000000"/>
          <w:sz w:val="24"/>
          <w:szCs w:val="24"/>
        </w:rPr>
        <w:t>ли под свой контроль промышленность и сельское хозяйство. Государственные органы распр</w:t>
      </w:r>
      <w:r w:rsidRPr="00333F5B">
        <w:rPr>
          <w:rFonts w:ascii="Times New Roman" w:hAnsi="Times New Roman"/>
          <w:color w:val="000000"/>
          <w:sz w:val="24"/>
          <w:szCs w:val="24"/>
        </w:rPr>
        <w:t>е</w:t>
      </w:r>
      <w:r w:rsidRPr="00333F5B">
        <w:rPr>
          <w:rFonts w:ascii="Times New Roman" w:hAnsi="Times New Roman"/>
          <w:color w:val="000000"/>
          <w:sz w:val="24"/>
          <w:szCs w:val="24"/>
        </w:rPr>
        <w:t>деляли заказы и сырье, распоряжались продукцией предприятий. Эти органы не только руков</w:t>
      </w:r>
      <w:r w:rsidRPr="00333F5B">
        <w:rPr>
          <w:rFonts w:ascii="Times New Roman" w:hAnsi="Times New Roman"/>
          <w:color w:val="000000"/>
          <w:sz w:val="24"/>
          <w:szCs w:val="24"/>
        </w:rPr>
        <w:t>о</w:t>
      </w:r>
      <w:r w:rsidRPr="00333F5B">
        <w:rPr>
          <w:rFonts w:ascii="Times New Roman" w:hAnsi="Times New Roman"/>
          <w:color w:val="000000"/>
          <w:sz w:val="24"/>
          <w:szCs w:val="24"/>
        </w:rPr>
        <w:t>дили производственным процессом, но и регулировали условия труда, зарплату и т.д. В целом госуда</w:t>
      </w:r>
      <w:r w:rsidRPr="00333F5B">
        <w:rPr>
          <w:rFonts w:ascii="Times New Roman" w:hAnsi="Times New Roman"/>
          <w:color w:val="000000"/>
          <w:sz w:val="24"/>
          <w:szCs w:val="24"/>
        </w:rPr>
        <w:t>р</w:t>
      </w:r>
      <w:r w:rsidRPr="00333F5B">
        <w:rPr>
          <w:rFonts w:ascii="Times New Roman" w:hAnsi="Times New Roman"/>
          <w:color w:val="000000"/>
          <w:sz w:val="24"/>
          <w:szCs w:val="24"/>
        </w:rPr>
        <w:t>ственное вмешательство в экономику в годы войны дало зримый эффект. Это породило представление о благотворности такой политики.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России относительно слабое развитие тяжелой индустрии не могло не сказаться на снабж</w:t>
      </w:r>
      <w:r w:rsidRPr="00333F5B">
        <w:rPr>
          <w:rFonts w:ascii="Times New Roman" w:hAnsi="Times New Roman"/>
          <w:color w:val="000000"/>
          <w:sz w:val="24"/>
          <w:szCs w:val="24"/>
        </w:rPr>
        <w:t>е</w:t>
      </w:r>
      <w:r w:rsidRPr="00333F5B">
        <w:rPr>
          <w:rFonts w:ascii="Times New Roman" w:hAnsi="Times New Roman"/>
          <w:color w:val="000000"/>
          <w:sz w:val="24"/>
          <w:szCs w:val="24"/>
        </w:rPr>
        <w:t>нии армии. Несмотря на перевод рабочих на положение военнослужащих, рост военной проду</w:t>
      </w:r>
      <w:r w:rsidRPr="00333F5B">
        <w:rPr>
          <w:rFonts w:ascii="Times New Roman" w:hAnsi="Times New Roman"/>
          <w:color w:val="000000"/>
          <w:sz w:val="24"/>
          <w:szCs w:val="24"/>
        </w:rPr>
        <w:t>к</w:t>
      </w:r>
      <w:r w:rsidRPr="00333F5B">
        <w:rPr>
          <w:rFonts w:ascii="Times New Roman" w:hAnsi="Times New Roman"/>
          <w:color w:val="000000"/>
          <w:sz w:val="24"/>
          <w:szCs w:val="24"/>
        </w:rPr>
        <w:t>ции на первых порах был незначителен. Поставка вооружения и боеприпасов от союзников осуществлялась в крайне ограниченном количестве. Для налаживания военного производства правительство перешло к секвестрованию (передаче государству) крупных военных заводов и банков. Для собственников это явилось колоссальным источником доходов.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Когда выявились крупные злоупотребления чиновников в снабжении фронтов всем необх</w:t>
      </w:r>
      <w:r w:rsidRPr="00333F5B">
        <w:rPr>
          <w:rFonts w:ascii="Times New Roman" w:hAnsi="Times New Roman"/>
          <w:color w:val="000000"/>
          <w:sz w:val="24"/>
          <w:szCs w:val="24"/>
        </w:rPr>
        <w:t>о</w:t>
      </w:r>
      <w:r w:rsidRPr="00333F5B">
        <w:rPr>
          <w:rFonts w:ascii="Times New Roman" w:hAnsi="Times New Roman"/>
          <w:color w:val="000000"/>
          <w:sz w:val="24"/>
          <w:szCs w:val="24"/>
        </w:rPr>
        <w:t>димым, правительство пошло на создание комитетов и совещаний, которые должны были заниматься военными заказами. Но на практике это привело лишь к  распределению военных заказов и выдаче денежных субсидий.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Из-за массовой мобилизации крестьян в армию в России резко сократился сбор хлеба, и во</w:t>
      </w:r>
      <w:r w:rsidRPr="00333F5B">
        <w:rPr>
          <w:rFonts w:ascii="Times New Roman" w:hAnsi="Times New Roman"/>
          <w:color w:val="000000"/>
          <w:sz w:val="24"/>
          <w:szCs w:val="24"/>
        </w:rPr>
        <w:t>з</w:t>
      </w:r>
      <w:r w:rsidRPr="00333F5B">
        <w:rPr>
          <w:rFonts w:ascii="Times New Roman" w:hAnsi="Times New Roman"/>
          <w:color w:val="000000"/>
          <w:sz w:val="24"/>
          <w:szCs w:val="24"/>
        </w:rPr>
        <w:t xml:space="preserve">росла стоимость его обработки. Значительная </w:t>
      </w:r>
      <w:proofErr w:type="gramStart"/>
      <w:r w:rsidRPr="00333F5B">
        <w:rPr>
          <w:rFonts w:ascii="Times New Roman" w:hAnsi="Times New Roman"/>
          <w:color w:val="000000"/>
          <w:sz w:val="24"/>
          <w:szCs w:val="24"/>
        </w:rPr>
        <w:t>часть лошадей и рогатого скота также была реквизирована</w:t>
      </w:r>
      <w:proofErr w:type="gramEnd"/>
      <w:r w:rsidRPr="00333F5B">
        <w:rPr>
          <w:rFonts w:ascii="Times New Roman" w:hAnsi="Times New Roman"/>
          <w:color w:val="000000"/>
          <w:sz w:val="24"/>
          <w:szCs w:val="24"/>
        </w:rPr>
        <w:t xml:space="preserve"> в качестве тягловой силы и для питания армии. Продовольственное положение </w:t>
      </w:r>
      <w:r w:rsidRPr="00333F5B">
        <w:rPr>
          <w:rFonts w:ascii="Times New Roman" w:hAnsi="Times New Roman"/>
          <w:color w:val="000000"/>
          <w:sz w:val="24"/>
          <w:szCs w:val="24"/>
        </w:rPr>
        <w:lastRenderedPageBreak/>
        <w:t>резко ухудшил ось, процветала спекуляция и росли цены на товары первой необходимости. Начался голод. </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bCs/>
          <w:color w:val="000000"/>
          <w:sz w:val="24"/>
          <w:szCs w:val="24"/>
        </w:rPr>
        <w:t>Общественное мнение в годы войны.</w:t>
      </w:r>
      <w:r w:rsidRPr="00333F5B">
        <w:rPr>
          <w:rFonts w:ascii="Times New Roman" w:hAnsi="Times New Roman"/>
          <w:color w:val="000000"/>
          <w:sz w:val="24"/>
          <w:szCs w:val="24"/>
        </w:rPr>
        <w:t xml:space="preserve"> Начало войны вызвало взрыв патриот</w:t>
      </w:r>
      <w:r w:rsidRPr="00333F5B">
        <w:rPr>
          <w:rFonts w:ascii="Times New Roman" w:hAnsi="Times New Roman"/>
          <w:color w:val="000000"/>
          <w:sz w:val="24"/>
          <w:szCs w:val="24"/>
        </w:rPr>
        <w:t>и</w:t>
      </w:r>
      <w:r w:rsidRPr="00333F5B">
        <w:rPr>
          <w:rFonts w:ascii="Times New Roman" w:hAnsi="Times New Roman"/>
          <w:color w:val="000000"/>
          <w:sz w:val="24"/>
          <w:szCs w:val="24"/>
        </w:rPr>
        <w:t>ческих чувств во всех воюющих странах. Проходили массовые митинги в по</w:t>
      </w:r>
      <w:r w:rsidRPr="00333F5B">
        <w:rPr>
          <w:rFonts w:ascii="Times New Roman" w:hAnsi="Times New Roman"/>
          <w:color w:val="000000"/>
          <w:sz w:val="24"/>
          <w:szCs w:val="24"/>
        </w:rPr>
        <w:t>д</w:t>
      </w:r>
      <w:r w:rsidRPr="00333F5B">
        <w:rPr>
          <w:rFonts w:ascii="Times New Roman" w:hAnsi="Times New Roman"/>
          <w:color w:val="000000"/>
          <w:sz w:val="24"/>
          <w:szCs w:val="24"/>
        </w:rPr>
        <w:t>держку действий правительства. Однако уже к концу 1915 г. настроение населения воюющих стран стало постепенно меняться. Всюду росло стачечное движение, усиливалась оппозиция, в том числе парламентская. В России, где военные пор</w:t>
      </w:r>
      <w:r w:rsidRPr="00333F5B">
        <w:rPr>
          <w:rFonts w:ascii="Times New Roman" w:hAnsi="Times New Roman"/>
          <w:color w:val="000000"/>
          <w:sz w:val="24"/>
          <w:szCs w:val="24"/>
        </w:rPr>
        <w:t>а</w:t>
      </w:r>
      <w:r w:rsidRPr="00333F5B">
        <w:rPr>
          <w:rFonts w:ascii="Times New Roman" w:hAnsi="Times New Roman"/>
          <w:color w:val="000000"/>
          <w:sz w:val="24"/>
          <w:szCs w:val="24"/>
        </w:rPr>
        <w:t>жения 1915 г. резко обострили внутриполитическую обстановку, этот процесс протекал особенно бурно. Поражения вызвали у думской оппозиции желание вновь начать борьбу с самодержавным режимом, «не умеющим вести войну». Несколько думских групп во главе с партией кадетов объединились в «</w:t>
      </w:r>
      <w:r w:rsidRPr="004A05E0">
        <w:rPr>
          <w:rFonts w:ascii="Times New Roman" w:hAnsi="Times New Roman"/>
          <w:i/>
          <w:iCs/>
          <w:color w:val="000000"/>
          <w:sz w:val="24"/>
          <w:szCs w:val="24"/>
        </w:rPr>
        <w:t>Прогрессивный блок</w:t>
      </w:r>
      <w:r w:rsidRPr="00333F5B">
        <w:rPr>
          <w:rFonts w:ascii="Times New Roman" w:hAnsi="Times New Roman"/>
          <w:color w:val="000000"/>
          <w:sz w:val="24"/>
          <w:szCs w:val="24"/>
        </w:rPr>
        <w:t>», целью которого стало создание кабинета общественного доверия, Т.е. правител</w:t>
      </w:r>
      <w:r w:rsidRPr="00333F5B">
        <w:rPr>
          <w:rFonts w:ascii="Times New Roman" w:hAnsi="Times New Roman"/>
          <w:color w:val="000000"/>
          <w:sz w:val="24"/>
          <w:szCs w:val="24"/>
        </w:rPr>
        <w:t>ь</w:t>
      </w:r>
      <w:r w:rsidRPr="00333F5B">
        <w:rPr>
          <w:rFonts w:ascii="Times New Roman" w:hAnsi="Times New Roman"/>
          <w:color w:val="000000"/>
          <w:sz w:val="24"/>
          <w:szCs w:val="24"/>
        </w:rPr>
        <w:t>ства, опирающегося на думское большинство.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Активизировалась деятельность групп в социал-демократических партиях, с с</w:t>
      </w:r>
      <w:r w:rsidRPr="00333F5B">
        <w:rPr>
          <w:rFonts w:ascii="Times New Roman" w:hAnsi="Times New Roman"/>
          <w:color w:val="000000"/>
          <w:sz w:val="24"/>
          <w:szCs w:val="24"/>
        </w:rPr>
        <w:t>а</w:t>
      </w:r>
      <w:r w:rsidRPr="00333F5B">
        <w:rPr>
          <w:rFonts w:ascii="Times New Roman" w:hAnsi="Times New Roman"/>
          <w:color w:val="000000"/>
          <w:sz w:val="24"/>
          <w:szCs w:val="24"/>
        </w:rPr>
        <w:t xml:space="preserve">мого начала выступавших с разной степенью категоричности против войны. 5-8 сентября 1915 г. состоялась </w:t>
      </w:r>
      <w:proofErr w:type="spellStart"/>
      <w:r w:rsidRPr="00333F5B">
        <w:rPr>
          <w:rFonts w:ascii="Times New Roman" w:hAnsi="Times New Roman"/>
          <w:color w:val="000000"/>
          <w:sz w:val="24"/>
          <w:szCs w:val="24"/>
        </w:rPr>
        <w:t>Циммервальдская</w:t>
      </w:r>
      <w:proofErr w:type="spellEnd"/>
      <w:r w:rsidRPr="00333F5B">
        <w:rPr>
          <w:rFonts w:ascii="Times New Roman" w:hAnsi="Times New Roman"/>
          <w:color w:val="000000"/>
          <w:sz w:val="24"/>
          <w:szCs w:val="24"/>
        </w:rPr>
        <w:t xml:space="preserve"> конференция таких групп. В ее работе участвовало 38 делегатов из России, Германии, Франции, Италии, Болгарии, Польши, Швеции, Норвегии и Нидерландов. Они выст</w:t>
      </w:r>
      <w:r w:rsidRPr="00333F5B">
        <w:rPr>
          <w:rFonts w:ascii="Times New Roman" w:hAnsi="Times New Roman"/>
          <w:color w:val="000000"/>
          <w:sz w:val="24"/>
          <w:szCs w:val="24"/>
        </w:rPr>
        <w:t>у</w:t>
      </w:r>
      <w:r w:rsidRPr="00333F5B">
        <w:rPr>
          <w:rFonts w:ascii="Times New Roman" w:hAnsi="Times New Roman"/>
          <w:color w:val="000000"/>
          <w:sz w:val="24"/>
          <w:szCs w:val="24"/>
        </w:rPr>
        <w:t>пили с заявлением против войны, призвали народы к миру. Около трети делегатов во главе с лидером росси</w:t>
      </w:r>
      <w:r w:rsidRPr="00333F5B">
        <w:rPr>
          <w:rFonts w:ascii="Times New Roman" w:hAnsi="Times New Roman"/>
          <w:color w:val="000000"/>
          <w:sz w:val="24"/>
          <w:szCs w:val="24"/>
        </w:rPr>
        <w:t>й</w:t>
      </w:r>
      <w:r w:rsidRPr="00333F5B">
        <w:rPr>
          <w:rFonts w:ascii="Times New Roman" w:hAnsi="Times New Roman"/>
          <w:color w:val="000000"/>
          <w:sz w:val="24"/>
          <w:szCs w:val="24"/>
        </w:rPr>
        <w:t xml:space="preserve">ских большевиков </w:t>
      </w:r>
      <w:proofErr w:type="spellStart"/>
      <w:r w:rsidRPr="00333F5B">
        <w:rPr>
          <w:rFonts w:ascii="Times New Roman" w:hAnsi="Times New Roman"/>
          <w:color w:val="000000"/>
          <w:sz w:val="24"/>
          <w:szCs w:val="24"/>
        </w:rPr>
        <w:t>В.И.Лениным</w:t>
      </w:r>
      <w:proofErr w:type="spellEnd"/>
      <w:r w:rsidRPr="00333F5B">
        <w:rPr>
          <w:rFonts w:ascii="Times New Roman" w:hAnsi="Times New Roman"/>
          <w:color w:val="000000"/>
          <w:sz w:val="24"/>
          <w:szCs w:val="24"/>
        </w:rPr>
        <w:t xml:space="preserve"> посчитали этот призыв слишком мягким. Они высказались за превращение «империалистической войны в войну гражданскую», воспользова</w:t>
      </w:r>
      <w:r w:rsidRPr="00333F5B">
        <w:rPr>
          <w:rFonts w:ascii="Times New Roman" w:hAnsi="Times New Roman"/>
          <w:color w:val="000000"/>
          <w:sz w:val="24"/>
          <w:szCs w:val="24"/>
        </w:rPr>
        <w:t>в</w:t>
      </w:r>
      <w:r w:rsidRPr="00333F5B">
        <w:rPr>
          <w:rFonts w:ascii="Times New Roman" w:hAnsi="Times New Roman"/>
          <w:color w:val="000000"/>
          <w:sz w:val="24"/>
          <w:szCs w:val="24"/>
        </w:rPr>
        <w:t>шись тем, что в руках миллионов «пролетариев» находится оружие.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На фронтах все чаще происходили случаи братания солдат противостоящих а</w:t>
      </w:r>
      <w:r w:rsidRPr="00333F5B">
        <w:rPr>
          <w:rFonts w:ascii="Times New Roman" w:hAnsi="Times New Roman"/>
          <w:color w:val="000000"/>
          <w:sz w:val="24"/>
          <w:szCs w:val="24"/>
        </w:rPr>
        <w:t>р</w:t>
      </w:r>
      <w:r w:rsidRPr="00333F5B">
        <w:rPr>
          <w:rFonts w:ascii="Times New Roman" w:hAnsi="Times New Roman"/>
          <w:color w:val="000000"/>
          <w:sz w:val="24"/>
          <w:szCs w:val="24"/>
        </w:rPr>
        <w:t xml:space="preserve">мий. Во время стачек выдвигались антивоенные лозунги. 1 мая 1916 г. в Берлине на массовой демонстрации лидер левых социал-демократов </w:t>
      </w:r>
      <w:proofErr w:type="spellStart"/>
      <w:r w:rsidRPr="00333F5B">
        <w:rPr>
          <w:rFonts w:ascii="Times New Roman" w:hAnsi="Times New Roman"/>
          <w:color w:val="000000"/>
          <w:sz w:val="24"/>
          <w:szCs w:val="24"/>
        </w:rPr>
        <w:t>К.Либкнехт</w:t>
      </w:r>
      <w:proofErr w:type="spellEnd"/>
      <w:r w:rsidRPr="00333F5B">
        <w:rPr>
          <w:rFonts w:ascii="Times New Roman" w:hAnsi="Times New Roman"/>
          <w:color w:val="000000"/>
          <w:sz w:val="24"/>
          <w:szCs w:val="24"/>
        </w:rPr>
        <w:t xml:space="preserve"> выступил с призывом «Долой войну!».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В многонациональных странах усиливались национальные выступления. В июле 1916 г. в России началось Среднеазиатское восстание, окончательно подавленное лишь в 1917 г. 24 - 30 апреля 1916 г. вспыхнуло Ирландское восстание, жестоко подавленное англичанами. Происх</w:t>
      </w:r>
      <w:r w:rsidRPr="00333F5B">
        <w:rPr>
          <w:rFonts w:ascii="Times New Roman" w:hAnsi="Times New Roman"/>
          <w:color w:val="000000"/>
          <w:sz w:val="24"/>
          <w:szCs w:val="24"/>
        </w:rPr>
        <w:t>о</w:t>
      </w:r>
      <w:r w:rsidRPr="00333F5B">
        <w:rPr>
          <w:rFonts w:ascii="Times New Roman" w:hAnsi="Times New Roman"/>
          <w:color w:val="000000"/>
          <w:sz w:val="24"/>
          <w:szCs w:val="24"/>
        </w:rPr>
        <w:t>дил и выступления в Австро-Венгрии.</w:t>
      </w:r>
    </w:p>
    <w:p w:rsidR="004A05E0" w:rsidRPr="00333F5B" w:rsidRDefault="004A05E0" w:rsidP="004A05E0">
      <w:pPr>
        <w:spacing w:after="0" w:line="240" w:lineRule="auto"/>
        <w:ind w:left="-426" w:firstLine="284"/>
        <w:rPr>
          <w:rFonts w:ascii="Times New Roman" w:hAnsi="Times New Roman"/>
          <w:color w:val="000000"/>
          <w:sz w:val="24"/>
          <w:szCs w:val="24"/>
        </w:rPr>
      </w:pPr>
      <w:r w:rsidRPr="004A05E0">
        <w:rPr>
          <w:rFonts w:ascii="Times New Roman" w:hAnsi="Times New Roman"/>
          <w:b/>
          <w:color w:val="000000"/>
          <w:sz w:val="24"/>
          <w:szCs w:val="24"/>
        </w:rPr>
        <w:t>Итоги войны.</w:t>
      </w:r>
      <w:r w:rsidRPr="00333F5B">
        <w:rPr>
          <w:rFonts w:ascii="Times New Roman" w:hAnsi="Times New Roman"/>
          <w:color w:val="000000"/>
          <w:sz w:val="24"/>
          <w:szCs w:val="24"/>
        </w:rPr>
        <w:t xml:space="preserve"> Первая мировая война закончилась поражением Герман</w:t>
      </w:r>
      <w:proofErr w:type="gramStart"/>
      <w:r w:rsidRPr="00333F5B">
        <w:rPr>
          <w:rFonts w:ascii="Times New Roman" w:hAnsi="Times New Roman"/>
          <w:color w:val="000000"/>
          <w:sz w:val="24"/>
          <w:szCs w:val="24"/>
        </w:rPr>
        <w:t>ии и ее</w:t>
      </w:r>
      <w:proofErr w:type="gramEnd"/>
      <w:r w:rsidRPr="00333F5B">
        <w:rPr>
          <w:rFonts w:ascii="Times New Roman" w:hAnsi="Times New Roman"/>
          <w:color w:val="000000"/>
          <w:sz w:val="24"/>
          <w:szCs w:val="24"/>
        </w:rPr>
        <w:t xml:space="preserve"> союзников. </w:t>
      </w:r>
      <w:r w:rsidRPr="004A05E0">
        <w:rPr>
          <w:rFonts w:ascii="Times New Roman" w:hAnsi="Times New Roman"/>
          <w:i/>
          <w:iCs/>
          <w:color w:val="000000"/>
          <w:sz w:val="24"/>
          <w:szCs w:val="24"/>
        </w:rPr>
        <w:t>На Парижской мирной конференции</w:t>
      </w:r>
      <w:r w:rsidRPr="00333F5B">
        <w:rPr>
          <w:rFonts w:ascii="Times New Roman" w:hAnsi="Times New Roman"/>
          <w:color w:val="000000"/>
          <w:sz w:val="24"/>
          <w:szCs w:val="24"/>
        </w:rPr>
        <w:t> были подготовлены договоры. 28 июня 1919 г. был подп</w:t>
      </w:r>
      <w:r w:rsidRPr="00333F5B">
        <w:rPr>
          <w:rFonts w:ascii="Times New Roman" w:hAnsi="Times New Roman"/>
          <w:color w:val="000000"/>
          <w:sz w:val="24"/>
          <w:szCs w:val="24"/>
        </w:rPr>
        <w:t>и</w:t>
      </w:r>
      <w:r w:rsidRPr="00333F5B">
        <w:rPr>
          <w:rFonts w:ascii="Times New Roman" w:hAnsi="Times New Roman"/>
          <w:color w:val="000000"/>
          <w:sz w:val="24"/>
          <w:szCs w:val="24"/>
        </w:rPr>
        <w:t>сан </w:t>
      </w:r>
      <w:r w:rsidRPr="004A05E0">
        <w:rPr>
          <w:rFonts w:ascii="Times New Roman" w:hAnsi="Times New Roman"/>
          <w:i/>
          <w:iCs/>
          <w:color w:val="000000"/>
          <w:sz w:val="24"/>
          <w:szCs w:val="24"/>
        </w:rPr>
        <w:t>Версальский мирный договор</w:t>
      </w:r>
      <w:r w:rsidRPr="00333F5B">
        <w:rPr>
          <w:rFonts w:ascii="Times New Roman" w:hAnsi="Times New Roman"/>
          <w:color w:val="000000"/>
          <w:sz w:val="24"/>
          <w:szCs w:val="24"/>
        </w:rPr>
        <w:t xml:space="preserve"> с Германией, 10 сентября - </w:t>
      </w:r>
      <w:proofErr w:type="spellStart"/>
      <w:r w:rsidRPr="00333F5B">
        <w:rPr>
          <w:rFonts w:ascii="Times New Roman" w:hAnsi="Times New Roman"/>
          <w:color w:val="000000"/>
          <w:sz w:val="24"/>
          <w:szCs w:val="24"/>
        </w:rPr>
        <w:t>Сенжерменский</w:t>
      </w:r>
      <w:proofErr w:type="spellEnd"/>
      <w:r w:rsidRPr="00333F5B">
        <w:rPr>
          <w:rFonts w:ascii="Times New Roman" w:hAnsi="Times New Roman"/>
          <w:color w:val="000000"/>
          <w:sz w:val="24"/>
          <w:szCs w:val="24"/>
        </w:rPr>
        <w:t xml:space="preserve"> мирный договор с Австрией, 27 ноября - </w:t>
      </w:r>
      <w:proofErr w:type="spellStart"/>
      <w:r w:rsidRPr="00333F5B">
        <w:rPr>
          <w:rFonts w:ascii="Times New Roman" w:hAnsi="Times New Roman"/>
          <w:color w:val="000000"/>
          <w:sz w:val="24"/>
          <w:szCs w:val="24"/>
        </w:rPr>
        <w:t>Нейнский</w:t>
      </w:r>
      <w:proofErr w:type="spellEnd"/>
      <w:r w:rsidRPr="00333F5B">
        <w:rPr>
          <w:rFonts w:ascii="Times New Roman" w:hAnsi="Times New Roman"/>
          <w:color w:val="000000"/>
          <w:sz w:val="24"/>
          <w:szCs w:val="24"/>
        </w:rPr>
        <w:t xml:space="preserve"> мирный договор с Болгарией, 4 июня - </w:t>
      </w:r>
      <w:proofErr w:type="spellStart"/>
      <w:r w:rsidRPr="00333F5B">
        <w:rPr>
          <w:rFonts w:ascii="Times New Roman" w:hAnsi="Times New Roman"/>
          <w:color w:val="000000"/>
          <w:sz w:val="24"/>
          <w:szCs w:val="24"/>
        </w:rPr>
        <w:t>Трианонский</w:t>
      </w:r>
      <w:proofErr w:type="spellEnd"/>
      <w:r w:rsidRPr="00333F5B">
        <w:rPr>
          <w:rFonts w:ascii="Times New Roman" w:hAnsi="Times New Roman"/>
          <w:color w:val="000000"/>
          <w:sz w:val="24"/>
          <w:szCs w:val="24"/>
        </w:rPr>
        <w:t xml:space="preserve"> мирный договор с Венгрией и 10 августа 1920 г. - Севрский мирный договор с Турцией. Парижская мирная конф</w:t>
      </w:r>
      <w:r w:rsidRPr="00333F5B">
        <w:rPr>
          <w:rFonts w:ascii="Times New Roman" w:hAnsi="Times New Roman"/>
          <w:color w:val="000000"/>
          <w:sz w:val="24"/>
          <w:szCs w:val="24"/>
        </w:rPr>
        <w:t>е</w:t>
      </w:r>
      <w:r w:rsidRPr="00333F5B">
        <w:rPr>
          <w:rFonts w:ascii="Times New Roman" w:hAnsi="Times New Roman"/>
          <w:color w:val="000000"/>
          <w:sz w:val="24"/>
          <w:szCs w:val="24"/>
        </w:rPr>
        <w:t>ренция приняла решение об учреждении </w:t>
      </w:r>
      <w:r w:rsidRPr="004A05E0">
        <w:rPr>
          <w:rFonts w:ascii="Times New Roman" w:hAnsi="Times New Roman"/>
          <w:i/>
          <w:iCs/>
          <w:color w:val="000000"/>
          <w:sz w:val="24"/>
          <w:szCs w:val="24"/>
        </w:rPr>
        <w:t>Лиги Наций</w:t>
      </w:r>
      <w:r w:rsidRPr="00333F5B">
        <w:rPr>
          <w:rFonts w:ascii="Times New Roman" w:hAnsi="Times New Roman"/>
          <w:color w:val="000000"/>
          <w:sz w:val="24"/>
          <w:szCs w:val="24"/>
        </w:rPr>
        <w:t>. Германия и ее союзники лишились значительных территорий, а также были принуждены существенно ограничить свои вооруженные силы и выплатить большие репарации. </w:t>
      </w:r>
    </w:p>
    <w:p w:rsidR="004A05E0" w:rsidRPr="00333F5B" w:rsidRDefault="004A05E0" w:rsidP="004A05E0">
      <w:pPr>
        <w:spacing w:after="0" w:line="240" w:lineRule="auto"/>
        <w:ind w:left="-426" w:firstLine="284"/>
        <w:rPr>
          <w:rFonts w:ascii="Times New Roman" w:hAnsi="Times New Roman"/>
          <w:color w:val="000000"/>
          <w:sz w:val="24"/>
          <w:szCs w:val="24"/>
        </w:rPr>
      </w:pPr>
      <w:r w:rsidRPr="00333F5B">
        <w:rPr>
          <w:rFonts w:ascii="Times New Roman" w:hAnsi="Times New Roman"/>
          <w:color w:val="000000"/>
          <w:sz w:val="24"/>
          <w:szCs w:val="24"/>
        </w:rPr>
        <w:t>Послевоенное мирное урегулирование завершила Вашингтонская конференция, проходившая в 1921-1922 гг. Ее инициатор, США, неудовлетворенные результат</w:t>
      </w:r>
      <w:r w:rsidRPr="00333F5B">
        <w:rPr>
          <w:rFonts w:ascii="Times New Roman" w:hAnsi="Times New Roman"/>
          <w:color w:val="000000"/>
          <w:sz w:val="24"/>
          <w:szCs w:val="24"/>
        </w:rPr>
        <w:t>а</w:t>
      </w:r>
      <w:r w:rsidRPr="00333F5B">
        <w:rPr>
          <w:rFonts w:ascii="Times New Roman" w:hAnsi="Times New Roman"/>
          <w:color w:val="000000"/>
          <w:sz w:val="24"/>
          <w:szCs w:val="24"/>
        </w:rPr>
        <w:t>ми Парижской конференции, - сделали серьезную заявку на лидерство в западном мире. Так, США удалось добиться призн</w:t>
      </w:r>
      <w:r w:rsidRPr="00333F5B">
        <w:rPr>
          <w:rFonts w:ascii="Times New Roman" w:hAnsi="Times New Roman"/>
          <w:color w:val="000000"/>
          <w:sz w:val="24"/>
          <w:szCs w:val="24"/>
        </w:rPr>
        <w:t>а</w:t>
      </w:r>
      <w:r w:rsidRPr="00333F5B">
        <w:rPr>
          <w:rFonts w:ascii="Times New Roman" w:hAnsi="Times New Roman"/>
          <w:color w:val="000000"/>
          <w:sz w:val="24"/>
          <w:szCs w:val="24"/>
        </w:rPr>
        <w:t>ния принципа «свободы морей», ослабить Великобританию в качестве великой морской держ</w:t>
      </w:r>
      <w:r w:rsidRPr="00333F5B">
        <w:rPr>
          <w:rFonts w:ascii="Times New Roman" w:hAnsi="Times New Roman"/>
          <w:color w:val="000000"/>
          <w:sz w:val="24"/>
          <w:szCs w:val="24"/>
        </w:rPr>
        <w:t>а</w:t>
      </w:r>
      <w:r w:rsidRPr="00333F5B">
        <w:rPr>
          <w:rFonts w:ascii="Times New Roman" w:hAnsi="Times New Roman"/>
          <w:color w:val="000000"/>
          <w:sz w:val="24"/>
          <w:szCs w:val="24"/>
        </w:rPr>
        <w:t>вы, потеснить в Китае Японию, а также добиться утверждения принципа «равных возможн</w:t>
      </w:r>
      <w:r w:rsidRPr="00333F5B">
        <w:rPr>
          <w:rFonts w:ascii="Times New Roman" w:hAnsi="Times New Roman"/>
          <w:color w:val="000000"/>
          <w:sz w:val="24"/>
          <w:szCs w:val="24"/>
        </w:rPr>
        <w:t>о</w:t>
      </w:r>
      <w:r w:rsidRPr="00333F5B">
        <w:rPr>
          <w:rFonts w:ascii="Times New Roman" w:hAnsi="Times New Roman"/>
          <w:color w:val="000000"/>
          <w:sz w:val="24"/>
          <w:szCs w:val="24"/>
        </w:rPr>
        <w:t>стей». Тем не менее, позиции Японии на Дальнем Востоке и в Тихом океане оказались достато</w:t>
      </w:r>
      <w:r w:rsidRPr="00333F5B">
        <w:rPr>
          <w:rFonts w:ascii="Times New Roman" w:hAnsi="Times New Roman"/>
          <w:color w:val="000000"/>
          <w:sz w:val="24"/>
          <w:szCs w:val="24"/>
        </w:rPr>
        <w:t>ч</w:t>
      </w:r>
      <w:r w:rsidRPr="00333F5B">
        <w:rPr>
          <w:rFonts w:ascii="Times New Roman" w:hAnsi="Times New Roman"/>
          <w:color w:val="000000"/>
          <w:sz w:val="24"/>
          <w:szCs w:val="24"/>
        </w:rPr>
        <w:t>но сильны.</w:t>
      </w:r>
    </w:p>
    <w:p w:rsidR="004A05E0" w:rsidRPr="00333F5B" w:rsidRDefault="004A05E0" w:rsidP="004A05E0">
      <w:pPr>
        <w:spacing w:after="0" w:line="240" w:lineRule="auto"/>
        <w:ind w:left="-426" w:firstLine="284"/>
        <w:rPr>
          <w:rFonts w:ascii="Times New Roman" w:hAnsi="Times New Roman"/>
          <w:b/>
          <w:sz w:val="24"/>
          <w:szCs w:val="24"/>
        </w:rPr>
      </w:pPr>
      <w:r w:rsidRPr="00333F5B">
        <w:rPr>
          <w:rFonts w:ascii="Times New Roman" w:hAnsi="Times New Roman"/>
          <w:b/>
          <w:sz w:val="24"/>
          <w:szCs w:val="24"/>
        </w:rPr>
        <w:t>ВОПРОСЫ И ЗАДАНИЯ</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1.Какие новшества появились в военной технике в годы Первой мировой войны? Могли ли, на ваш взгляд, эти новшества по</w:t>
      </w:r>
      <w:r w:rsidRPr="00333F5B">
        <w:rPr>
          <w:rFonts w:ascii="Times New Roman" w:hAnsi="Times New Roman"/>
          <w:sz w:val="24"/>
          <w:szCs w:val="24"/>
        </w:rPr>
        <w:softHyphen/>
        <w:t>явиться без войны?</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2.Как изменилось отношение государства к экономике в годы Первой мировой войны? Поч</w:t>
      </w:r>
      <w:r w:rsidRPr="00333F5B">
        <w:rPr>
          <w:rFonts w:ascii="Times New Roman" w:hAnsi="Times New Roman"/>
          <w:sz w:val="24"/>
          <w:szCs w:val="24"/>
        </w:rPr>
        <w:t>е</w:t>
      </w:r>
      <w:r w:rsidRPr="00333F5B">
        <w:rPr>
          <w:rFonts w:ascii="Times New Roman" w:hAnsi="Times New Roman"/>
          <w:sz w:val="24"/>
          <w:szCs w:val="24"/>
        </w:rPr>
        <w:t>му?</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3.Почему в годы Первой мировой войны происходили изменения в обществе</w:t>
      </w:r>
      <w:r w:rsidRPr="00333F5B">
        <w:rPr>
          <w:rFonts w:ascii="Times New Roman" w:hAnsi="Times New Roman"/>
          <w:sz w:val="24"/>
          <w:szCs w:val="24"/>
        </w:rPr>
        <w:t>н</w:t>
      </w:r>
      <w:r w:rsidRPr="00333F5B">
        <w:rPr>
          <w:rFonts w:ascii="Times New Roman" w:hAnsi="Times New Roman"/>
          <w:sz w:val="24"/>
          <w:szCs w:val="24"/>
        </w:rPr>
        <w:t>ном движении? В чем они выражались?</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4.Сравните отношение к войне в разных воюющих странах.</w:t>
      </w:r>
    </w:p>
    <w:p w:rsidR="004A05E0" w:rsidRPr="00333F5B" w:rsidRDefault="004A05E0" w:rsidP="004A05E0">
      <w:pPr>
        <w:spacing w:after="0" w:line="240" w:lineRule="auto"/>
        <w:ind w:left="-426" w:firstLine="284"/>
        <w:rPr>
          <w:rFonts w:ascii="Times New Roman" w:hAnsi="Times New Roman"/>
          <w:b/>
          <w:sz w:val="24"/>
          <w:szCs w:val="24"/>
        </w:rPr>
      </w:pPr>
      <w:r w:rsidRPr="00333F5B">
        <w:rPr>
          <w:rFonts w:ascii="Times New Roman" w:hAnsi="Times New Roman"/>
          <w:b/>
          <w:sz w:val="24"/>
          <w:szCs w:val="24"/>
        </w:rPr>
        <w:lastRenderedPageBreak/>
        <w:t>Документ</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Из речи П. Н. Милюкова на заседании Государственной думы 1ноября 1916 г.</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Мы потеряли веру в то, что эта власть может нас привести к побе</w:t>
      </w:r>
      <w:r w:rsidRPr="00333F5B">
        <w:rPr>
          <w:rFonts w:ascii="Times New Roman" w:hAnsi="Times New Roman"/>
          <w:sz w:val="24"/>
          <w:szCs w:val="24"/>
        </w:rPr>
        <w:softHyphen/>
        <w:t>де. &lt;...&gt;</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 xml:space="preserve">Когда </w:t>
      </w:r>
      <w:proofErr w:type="gramStart"/>
      <w:r w:rsidRPr="00333F5B">
        <w:rPr>
          <w:rFonts w:ascii="Times New Roman" w:hAnsi="Times New Roman"/>
          <w:sz w:val="24"/>
          <w:szCs w:val="24"/>
        </w:rPr>
        <w:t>со</w:t>
      </w:r>
      <w:proofErr w:type="gramEnd"/>
      <w:r w:rsidRPr="00333F5B">
        <w:rPr>
          <w:rFonts w:ascii="Times New Roman" w:hAnsi="Times New Roman"/>
          <w:sz w:val="24"/>
          <w:szCs w:val="24"/>
        </w:rPr>
        <w:t xml:space="preserve"> все большей настойчивостью Дума напоминает, что надо ор</w:t>
      </w:r>
      <w:r w:rsidRPr="00333F5B">
        <w:rPr>
          <w:rFonts w:ascii="Times New Roman" w:hAnsi="Times New Roman"/>
          <w:sz w:val="24"/>
          <w:szCs w:val="24"/>
        </w:rPr>
        <w:softHyphen/>
        <w:t>ганизовать тыл для успешной борьбы, а власть продолжает твердить, что организовать - значит организовать революцию, и сознательно предпо</w:t>
      </w:r>
      <w:r w:rsidRPr="00333F5B">
        <w:rPr>
          <w:rFonts w:ascii="Times New Roman" w:hAnsi="Times New Roman"/>
          <w:sz w:val="24"/>
          <w:szCs w:val="24"/>
        </w:rPr>
        <w:softHyphen/>
        <w:t>читает хаос и дезорганиз</w:t>
      </w:r>
      <w:r w:rsidRPr="00333F5B">
        <w:rPr>
          <w:rFonts w:ascii="Times New Roman" w:hAnsi="Times New Roman"/>
          <w:sz w:val="24"/>
          <w:szCs w:val="24"/>
        </w:rPr>
        <w:t>а</w:t>
      </w:r>
      <w:r w:rsidRPr="00333F5B">
        <w:rPr>
          <w:rFonts w:ascii="Times New Roman" w:hAnsi="Times New Roman"/>
          <w:sz w:val="24"/>
          <w:szCs w:val="24"/>
        </w:rPr>
        <w:t>цию - что это, глупость или измена? &lt;...&gt;</w:t>
      </w:r>
    </w:p>
    <w:p w:rsidR="004A05E0" w:rsidRPr="00333F5B" w:rsidRDefault="004A05E0" w:rsidP="004A05E0">
      <w:pPr>
        <w:spacing w:after="0" w:line="240" w:lineRule="auto"/>
        <w:ind w:left="-426" w:firstLine="284"/>
        <w:rPr>
          <w:rFonts w:ascii="Times New Roman" w:hAnsi="Times New Roman"/>
          <w:sz w:val="24"/>
          <w:szCs w:val="24"/>
        </w:rPr>
      </w:pPr>
      <w:proofErr w:type="gramStart"/>
      <w:r w:rsidRPr="00333F5B">
        <w:rPr>
          <w:rFonts w:ascii="Times New Roman" w:hAnsi="Times New Roman"/>
          <w:sz w:val="24"/>
          <w:szCs w:val="24"/>
        </w:rPr>
        <w:t>Поэтому... во имя миллионов жертв и потоков пролитой крови, во имя достиж</w:t>
      </w:r>
      <w:r w:rsidRPr="00333F5B">
        <w:rPr>
          <w:rFonts w:ascii="Times New Roman" w:hAnsi="Times New Roman"/>
          <w:sz w:val="24"/>
          <w:szCs w:val="24"/>
        </w:rPr>
        <w:t>е</w:t>
      </w:r>
      <w:r w:rsidRPr="00333F5B">
        <w:rPr>
          <w:rFonts w:ascii="Times New Roman" w:hAnsi="Times New Roman"/>
          <w:sz w:val="24"/>
          <w:szCs w:val="24"/>
        </w:rPr>
        <w:t>ния наших национальных интересов... мы будем бороться, пока не добьемся той настоящей ответственности правительства, которая опре</w:t>
      </w:r>
      <w:r w:rsidRPr="00333F5B">
        <w:rPr>
          <w:rFonts w:ascii="Times New Roman" w:hAnsi="Times New Roman"/>
          <w:sz w:val="24"/>
          <w:szCs w:val="24"/>
        </w:rPr>
        <w:softHyphen/>
        <w:t>деляется тремя признаками: одинаковое понимание членами кабин</w:t>
      </w:r>
      <w:r w:rsidRPr="00333F5B">
        <w:rPr>
          <w:rFonts w:ascii="Times New Roman" w:hAnsi="Times New Roman"/>
          <w:sz w:val="24"/>
          <w:szCs w:val="24"/>
        </w:rPr>
        <w:t>е</w:t>
      </w:r>
      <w:r w:rsidRPr="00333F5B">
        <w:rPr>
          <w:rFonts w:ascii="Times New Roman" w:hAnsi="Times New Roman"/>
          <w:sz w:val="24"/>
          <w:szCs w:val="24"/>
        </w:rPr>
        <w:t>та ближайших задач текущего момента, их сознательная готовность выпол</w:t>
      </w:r>
      <w:r w:rsidRPr="00333F5B">
        <w:rPr>
          <w:rFonts w:ascii="Times New Roman" w:hAnsi="Times New Roman"/>
          <w:sz w:val="24"/>
          <w:szCs w:val="24"/>
        </w:rPr>
        <w:softHyphen/>
        <w:t>нить программу большинства Государственной думы и их обязанность опираться не только при выполнении этой программы, но и во всей их</w:t>
      </w:r>
      <w:proofErr w:type="gramEnd"/>
      <w:r w:rsidRPr="00333F5B">
        <w:rPr>
          <w:rFonts w:ascii="Times New Roman" w:hAnsi="Times New Roman"/>
          <w:sz w:val="24"/>
          <w:szCs w:val="24"/>
        </w:rPr>
        <w:t xml:space="preserve"> деятельности на большинство Государственной думы. Кабинет, неуд</w:t>
      </w:r>
      <w:r w:rsidRPr="00333F5B">
        <w:rPr>
          <w:rFonts w:ascii="Times New Roman" w:hAnsi="Times New Roman"/>
          <w:sz w:val="24"/>
          <w:szCs w:val="24"/>
        </w:rPr>
        <w:t>о</w:t>
      </w:r>
      <w:r w:rsidRPr="00333F5B">
        <w:rPr>
          <w:rFonts w:ascii="Times New Roman" w:hAnsi="Times New Roman"/>
          <w:sz w:val="24"/>
          <w:szCs w:val="24"/>
        </w:rPr>
        <w:t>влет</w:t>
      </w:r>
      <w:r w:rsidRPr="00333F5B">
        <w:rPr>
          <w:rFonts w:ascii="Times New Roman" w:hAnsi="Times New Roman"/>
          <w:sz w:val="24"/>
          <w:szCs w:val="24"/>
        </w:rPr>
        <w:softHyphen/>
        <w:t>воряющий этим признакам, не заслуживает доверия Государственной думы и должен уйти.</w:t>
      </w:r>
    </w:p>
    <w:p w:rsidR="004A05E0" w:rsidRPr="00333F5B" w:rsidRDefault="004A05E0" w:rsidP="004A05E0">
      <w:pPr>
        <w:spacing w:after="0" w:line="240" w:lineRule="auto"/>
        <w:ind w:left="-426" w:firstLine="284"/>
        <w:rPr>
          <w:rFonts w:ascii="Times New Roman" w:hAnsi="Times New Roman"/>
          <w:b/>
          <w:sz w:val="24"/>
          <w:szCs w:val="24"/>
        </w:rPr>
      </w:pPr>
      <w:r w:rsidRPr="00333F5B">
        <w:rPr>
          <w:rFonts w:ascii="Times New Roman" w:hAnsi="Times New Roman"/>
          <w:b/>
          <w:sz w:val="24"/>
          <w:szCs w:val="24"/>
        </w:rPr>
        <w:t>ВОПРОСЫ К ДОКУМЕНТУ</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1.Какие претензии высказывала оппозиция властям России?</w:t>
      </w:r>
    </w:p>
    <w:p w:rsidR="004A05E0" w:rsidRPr="00333F5B" w:rsidRDefault="004A05E0" w:rsidP="004A05E0">
      <w:pPr>
        <w:spacing w:after="0" w:line="240" w:lineRule="auto"/>
        <w:ind w:left="-426" w:firstLine="284"/>
        <w:rPr>
          <w:rFonts w:ascii="Times New Roman" w:hAnsi="Times New Roman"/>
          <w:sz w:val="24"/>
          <w:szCs w:val="24"/>
        </w:rPr>
      </w:pPr>
      <w:r w:rsidRPr="00333F5B">
        <w:rPr>
          <w:rFonts w:ascii="Times New Roman" w:hAnsi="Times New Roman"/>
          <w:sz w:val="24"/>
          <w:szCs w:val="24"/>
        </w:rPr>
        <w:t>2.Почему эту речь П. Н. Милюкова называли позже «штормовым сигналом р</w:t>
      </w:r>
      <w:r w:rsidRPr="00333F5B">
        <w:rPr>
          <w:rFonts w:ascii="Times New Roman" w:hAnsi="Times New Roman"/>
          <w:sz w:val="24"/>
          <w:szCs w:val="24"/>
        </w:rPr>
        <w:t>е</w:t>
      </w:r>
      <w:r w:rsidRPr="00333F5B">
        <w:rPr>
          <w:rFonts w:ascii="Times New Roman" w:hAnsi="Times New Roman"/>
          <w:sz w:val="24"/>
          <w:szCs w:val="24"/>
        </w:rPr>
        <w:t>волюции»?</w:t>
      </w:r>
    </w:p>
    <w:p w:rsidR="004A05E0" w:rsidRPr="00333F5B" w:rsidRDefault="004A05E0" w:rsidP="004A05E0">
      <w:pPr>
        <w:spacing w:after="0" w:line="240" w:lineRule="auto"/>
        <w:ind w:left="-426" w:firstLine="284"/>
        <w:rPr>
          <w:rFonts w:ascii="Times New Roman" w:hAnsi="Times New Roman"/>
          <w:sz w:val="24"/>
          <w:szCs w:val="24"/>
        </w:rPr>
      </w:pPr>
      <w:r w:rsidRPr="004A05E0">
        <w:rPr>
          <w:rFonts w:ascii="Times New Roman" w:hAnsi="Times New Roman"/>
          <w:b/>
          <w:color w:val="000000"/>
          <w:sz w:val="24"/>
          <w:szCs w:val="24"/>
        </w:rPr>
        <w:t>Домашнее задание:§ 70. Первая мировая война и общество.</w:t>
      </w: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4A05E0" w:rsidRPr="004A05E0" w:rsidRDefault="004A05E0" w:rsidP="004A05E0">
      <w:pPr>
        <w:spacing w:after="0" w:line="240" w:lineRule="auto"/>
        <w:jc w:val="center"/>
        <w:rPr>
          <w:rFonts w:ascii="Times New Roman" w:hAnsi="Times New Roman"/>
          <w:b/>
          <w:sz w:val="24"/>
          <w:szCs w:val="24"/>
        </w:rPr>
      </w:pPr>
    </w:p>
    <w:p w:rsidR="00FD7075" w:rsidRPr="004A05E0" w:rsidRDefault="00FD7075" w:rsidP="004A05E0">
      <w:pPr>
        <w:spacing w:after="0" w:line="240" w:lineRule="auto"/>
        <w:rPr>
          <w:rFonts w:ascii="Times New Roman" w:hAnsi="Times New Roman"/>
          <w:sz w:val="24"/>
          <w:szCs w:val="24"/>
        </w:rPr>
      </w:pPr>
    </w:p>
    <w:sectPr w:rsidR="00FD7075" w:rsidRPr="004A05E0" w:rsidSect="0087240A">
      <w:type w:val="continuous"/>
      <w:pgSz w:w="11906" w:h="16838" w:code="9"/>
      <w:pgMar w:top="1134" w:right="850" w:bottom="1134" w:left="1701"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01"/>
    <w:rsid w:val="00107901"/>
    <w:rsid w:val="004A05E0"/>
    <w:rsid w:val="0087240A"/>
    <w:rsid w:val="00FD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5E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5E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7564</Words>
  <Characters>43115</Characters>
  <Application>Microsoft Office Word</Application>
  <DocSecurity>0</DocSecurity>
  <Lines>359</Lines>
  <Paragraphs>101</Paragraphs>
  <ScaleCrop>false</ScaleCrop>
  <Company/>
  <LinksUpToDate>false</LinksUpToDate>
  <CharactersWithSpaces>50578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Методист</dc:creator>
  <cp:keywords/>
  <dc:description/>
  <cp:lastModifiedBy>Главный Методист</cp:lastModifiedBy>
  <cp:revision>2</cp:revision>
  <dcterms:created xsi:type="dcterms:W3CDTF">2020-03-27T09:57:00Z</dcterms:created>
  <dcterms:modified xsi:type="dcterms:W3CDTF">2020-03-27T09:58:00Z</dcterms:modified>
</cp:coreProperties>
</file>