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З-19-1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A1CF6">
        <w:rPr>
          <w:rFonts w:ascii="Times New Roman" w:eastAsia="Calibri" w:hAnsi="Times New Roman" w:cs="Times New Roman"/>
          <w:b/>
          <w:sz w:val="24"/>
          <w:szCs w:val="24"/>
        </w:rPr>
        <w:t>АЗДЕЛ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.   Российская империя в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веке.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ТЕМА 10.9. Русская культура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веке</w:t>
      </w:r>
      <w:proofErr w:type="gram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ЛЕКЦИЯ №70</w:t>
      </w:r>
    </w:p>
    <w:p w:rsidR="004A1CF6" w:rsidRPr="004A1CF6" w:rsidRDefault="004A1CF6" w:rsidP="004A1C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Золотой век русской литературы</w:t>
      </w:r>
    </w:p>
    <w:p w:rsidR="004A1CF6" w:rsidRPr="004A1CF6" w:rsidRDefault="004A1CF6" w:rsidP="004A1CF6">
      <w:pPr>
        <w:spacing w:after="0" w:line="240" w:lineRule="auto"/>
        <w:ind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0" w:name="metkadoc2"/>
      <w:r w:rsidRPr="004A1C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1. Общая характеристика культуры данного периода</w:t>
      </w:r>
    </w:p>
    <w:bookmarkEnd w:id="0"/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Неоднозначно складывалась судьба России в первую половину XIX в. Эти годы начались с победы в Отечественной войне, а закончились неудачной Крымской войной.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1-ю половину XIX в., время Пушкина, называют Золотым веком русской культуры. Начало его совпало с эпохой классицизма в русской литературе и искусстве. После разгрома декабристов начался новый подъем общественного движения. Это вселяло надежду на то, что Россия постепенно справится со своими трудностями. Наиболее впечатляющих успехов в эти годы страна добилась в области науки и особенно культуры. 1-я половина века дала России и миру Пушкина и Лермонтова, Грибоедова и Гоголя, Белинского и Герцена, Глинку и Даргомыжского, Брюллова, Иванова и Федотова.</w:t>
      </w:r>
    </w:p>
    <w:p w:rsidR="004A1CF6" w:rsidRPr="004A1CF6" w:rsidRDefault="004A1CF6" w:rsidP="004A1CF6">
      <w:pPr>
        <w:spacing w:after="0" w:line="240" w:lineRule="auto"/>
        <w:ind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1" w:name="metkadoc3"/>
      <w:r w:rsidRPr="004A1C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2. Развитие образования, литературы и науки</w:t>
      </w:r>
    </w:p>
    <w:bookmarkEnd w:id="1"/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преобразований начала XIX в. была реформирована система народного просвещения. В 1803 г. было создано шесть учебных округов во главе с попечителями и четыре разряда учебных заведений. По Уставу 1804 г., университеты становились центрами подготовки педагогических кадров, осуществляли методическое руководство школами в учебном округе. В 1802 г. был восстановлен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Дерптский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университет, в 1804 г. основаны университеты в Вильно, Казани, Харькове. Университеты пользовались значительными правами самоуправления.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века появились и закрытые учебные заведения для дворян – лицеи (в Ярославле, Одессе, Царском Селе), открывались высшие учебные заведения (Коммерческий институт, Институт путей сообщения).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 в.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 М. Карамзин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 о «любви к чтению в России». В 1813 г. в России было 66 типографий. Количество периодических изданий к середине века выросло с 64 наименований до 200.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достижения европейской науки, крупных успехов добились русские ученые. Центрами научной мысли стали: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Академия наук;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университеты;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научные общества.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Выдающихся успехов достигли математики: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Н. И. Лобачевский (создатель неевклидовой геометрии);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П. В. Чебышев;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астроном В. Я. Струве;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химик Н. Н. Зинин.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Уровню развития мировой науки соответствовали открытия и изобретения профессора В. В. Петрова (электрохимия и электрометаллургия), академика Б. С. Якоби (гальваника), П. Л. Шиллинга (электромагнитный телеграф), П. П. Аносов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металлургия). Новые идеи в медицине и физиологии выдвинул Н. И. Пирогов. Среди историков этого периода выделяется профессор Московского университета Т. Н. Грановский.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1811 г. русские моряки во главе с капитаном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М. Головкиным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(1776–1831) обследовали Курильские острова. Ф.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 Литке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(1797–1882) исследовал Северный Ледовитый океан, берега Камчатки и Америки, основал Русское географическое общество. В 1819 г. Россия снарядила в южные полярные моря экспедицию на двух шлюпах под руководством Ф. Ф.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Беллинсгаузена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(1778–1852). Крупные географические открытия на русском Дальнем Востоке связаны с именем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Г. И. </w:t>
      </w:r>
      <w:proofErr w:type="spellStart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Невельского</w:t>
      </w:r>
      <w:proofErr w:type="spellEnd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(1813–1876).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1819 г. в университетах начались гонения, в них были учреждены богословские кафедры. Жесткий «чугунный» устав 1828 г. для низших и средних учебных заведений определил, что в приходских училищах должны обучаться дети «людей низших состояний», в уездных училищах – дети купцов, ремесленников и других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орожан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гимназиях – дети дворян и чиновников. В 1835 г. университеты были лишены статуса научных центров, а также внутренней автономии. Для подготовки квалифицированных кадров открывались технические высшие учебные заведения: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Московское ремесленное училище;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Архитектурное училище;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Медико-хирургическая академия в Петербурге;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Лазаревский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 восточных языков в Москве;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Духовные, военные училища и академии.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мысль в России начала XIX в. развивалась в традициях Просвещения. Распространялись идеи: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Монтескье;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Дидро;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Вольтера;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Руссо.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лишь небольшая часть общества считала необходимым реформировать самодержавное правление и отменить крепостное право. Основная масса дворянства и чиновничество были настроены консервативно.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половина XIX в. стала временем формирования русского литературного языка. Расширялась русская научная терминология – при университетах были открыты словесные отделения. «Освободил язык от чуждого ига» Н. М. Карамзин. Последователи Карамзина создали объединение «Арзамас» (1815–1818 гг.).</w:t>
      </w:r>
    </w:p>
    <w:p w:rsidR="004A1CF6" w:rsidRPr="004A1CF6" w:rsidRDefault="004A1CF6" w:rsidP="004A1CF6">
      <w:pPr>
        <w:spacing w:after="0" w:line="240" w:lineRule="auto"/>
        <w:ind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2" w:name="metkadoc4"/>
      <w:r w:rsidRPr="004A1C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3. Литература и общественная мысль</w:t>
      </w:r>
    </w:p>
    <w:bookmarkEnd w:id="2"/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литературе 1-й половины XIX в. сосуществовали различные художественные направления: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классицизм;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сентиментализм;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предромантизм;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романтизм;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реализм.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создают свои произведения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Пушкин, М. Ю. Лермонтов, Н. В. Гоголь.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литературы в России 1-й половины века было огромным. В научных и литературных обществах, в кружках студентов и преподавателей, светских салонах обсуждались актуальные политические проблемы.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этапом в развитии национального самосознания стала Отечественная война 1812 г. В то же время после войны в обществе усилились религиозные настроения. Опасаясь влияния европейского революционного движения, правительство усилило политический контроль внутри страны.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1814–1815 гг. в армии возникли первые тайные организации, задачей которых было изменение существующего строя. В 1816 г. по инициативе братьев Муравьевых, С. П. Трубецкого, братьев Муравьевых-Апостолов и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Д. Якушкина был создан Союз спасения. В Союзе насчитывалось около 200 членов. На состоявшемся в январе 1821 г. съезде мнения о программе действий Союза разделились. Руководство объявило о 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роспуске Союза благоденствия. Но сразу после этого одновременно возникли конспиративные Северное и Южное общества.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1824 г. Южное общество приняло программный документ («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правда» П. И. Пестеля). Северное общество приняло «Конституцию» Никиты Муравьева. В 1824 г. на переговорах было решено собрать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1826 г. съезд для объединения двух обществ. Но в ноябре 1825 г. в Таганроге скоропостижно скончался Александр I, и после выяснения вопроса о престолонаследии присяга новому императору Николаю Павловичу была назначена на 14 декабря 1825 г. Руководители Северного общества К. Ф. Рылеев и А. А. Бестужев решили действовать.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Николаю I стало известно о заговоре. Из 579 человек, привлеченных к следствию, 289 были признаны виновными. К. Ф. Рылеев, П. И. Пестель, С. И. Муравьев-Апостол, М. П. Бестужев-Рюмин, П. Г. Каховский 13 июля 1826 г. были повешены.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Наступивший после разгрома декабристов период А. И. Герцен назвал «временем наружного рабства». Цензурный устав 1826 г. запрещал все, что «ослабляет почтение» к властям.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30-е гг. XIX в. получает развитие: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жанр повести (А. А. Бестужев-Марлинский, В. Ф. Одоевский);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исторический роман (А. С. Пушкин, Н. В. Гоголь).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поэзии выделяются авторы так называемой пушкинской плеяды.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XIX в. – время становления русской журналистики. Значительно возросло число газет и журналов, увеличились их тиражи, хотя даже самые популярные издания печатались не более чем в 1 500 экземплярах. Среди русских журналов особой популярностью пользовался «Вестник Европы», основанный Н. М. Карамзиным.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2-й половине 20-х – начале 30-х гг. XIX в. в России формировались многочисленные тайные кружки. Их члены обсуждали политические и философские проблемы, пытались осмыслить события 14 декабря 1825 г., читали запрещенную литературу. В Московском университете были созданы кружки: В. Г. Белинского, А. И. Герцена, Н. В. Станкевича и др. Большинство из них было разогнано полицией.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усиливавшаяся цензура в первую очередь была обращена против периодических изданий, игравших большую роль в идейной борьбе. В 1836 г. журнал «Телескоп» опубликовал одно из «Философических писем»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 Я. Чаадаева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(1794–1856), яркого и самобытного мыслителя.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Ставший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министром народного просвещения С. С. Уваров предложил ввести «истинно русское» просвещение, которое основывалось на трех неразрывных началах: православии, самодержавии, народности. Теория «официальной народности» С. С. Уварова стала базисом идеологии николаевской эпохи.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1830—40-е гг. формируются основные направления общественной мысли, исходившие из необходимости преобразований в России. Их представители называли себя: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славянофилы;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западники;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революционеры.</w:t>
      </w:r>
    </w:p>
    <w:p w:rsidR="004A1CF6" w:rsidRPr="004A1CF6" w:rsidRDefault="004A1CF6" w:rsidP="004A1CF6">
      <w:pPr>
        <w:spacing w:after="0" w:line="240" w:lineRule="auto"/>
        <w:ind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3" w:name="metkadoc5"/>
      <w:r w:rsidRPr="004A1C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4. Театр</w:t>
      </w:r>
    </w:p>
    <w:bookmarkEnd w:id="3"/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более заметную роль в общественной жизни стал играть театр. Центрами театральной жизни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бьши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Малый театр в Москве (с 1824 г.) и Александрийский в Петербурге (с 1832 г.). Театры существовали во многих городах России. В 1825 г. в Москве начал работать Большой театр оперы и балета.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Бьши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поставлены и «Горе от ума» А. С. Грибоедова, и «Ревизор» Н. В. Гоголя. Такие композиторы, как А. А.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Алябьев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Л.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Гурилев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Е. Варламов, писали песни и романсы на стихи русских поэтов.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русской национальной школы в музыке связано с именем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 И. Глинки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(1804–1857), автора романсов, симфонических произведений, классических опер «Жизнь за царя» (1836 г.), «Руслан и Людмила» (1842 г.). Новатором в музыке был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А. С. 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Даргомыжский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(1813–1869), создавший оперу-балет «Торжество Вакха», оперы «Русалка», «Каменный гость».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в театральной жизни России большую роль по-прежнему играли иностранные труппы и крепостные театры, некоторые русские помещики становились театральными предпринимателями. Их театры превращались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общедоступные. В эти же годы в Большом театре была поставлена опера М. И. Глинки «Жизнь за царя» (впоследствии на советской сцене она шла под названием «Иван Сусанин»).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Яркостью музыкальных красок, гениальной легкостью техники и классической простотой отличается и другая опера Глинки – «Руслан и Людмила», принятая публикой холодно. Пушкинский сюжет лег и в основу оперы А. С. Даргомыжского «Русалка». Эта опера также встретила холодный прием у публики, привыкшей к музыке итальянских композиторов.</w:t>
      </w:r>
    </w:p>
    <w:p w:rsidR="004A1CF6" w:rsidRPr="004A1CF6" w:rsidRDefault="004A1CF6" w:rsidP="004A1CF6">
      <w:pPr>
        <w:spacing w:after="0" w:line="240" w:lineRule="auto"/>
        <w:ind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4" w:name="metkadoc6"/>
      <w:r w:rsidRPr="004A1C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5. Живопись</w:t>
      </w:r>
    </w:p>
    <w:bookmarkEnd w:id="4"/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XIX столетия называют золотым веком русской живописи. В это время русские художники достигли такого уровня мастерства, который поставил их произведения в один ряд с лучшими образцами европейского искусства. Первенство оставалось за историческим жанром.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Известным художником-портретистом этого времени был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О. А. Кипренский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(1782–1836). Его живопись привлекает теплыми золотистыми тонами в духе голландского художника Рембрандта. Около 1808–1809 гг. Кипренский написал «Портрет мальчика А. А. Челищева». Художник словно предсказал незаурядную судьбу своего героя: в 15 лет он уже участвовал в Отечественной войне 1812 г. и дошел до Парижа. Большой глубиной обладают женские образы Кипренского.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А. Тропинин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(1776–1857) родился в семье крепостных графа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Моркова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Сильный характер и любовь к искусству помогли ему отстоять свое право заниматься любимым делом. В 1823 г. граф под давлением общественности дал Тропинину вольную. В этом же году художник представил в академию работы «Портрет художника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Скотникова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(1821 г.), «Старик нищий» и «Кружевница» (обе в 1823 г.). Получив свободу, художник поселился в Москве. В период с 20-х по 40-е гг. XIX в. мастер был необыкновенно популярен и написал много работ. Среди них портрет Пушкина (1827 г.) – очень простой и «домашний», «Автопортрет с палитрой на фоне Кремля» (1846 г.) и др.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Знаменитый художник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Ф. Щедрин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(1791–1830) одним из первых открыл необычный цветовой эффект лунной дорожки, ставший очень популярным в русской живописи середины и 2-й половины XIX в. Его творчество предвосхитило открытия французских художников-импрессионистов.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П. Брюллов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(1799–1852) сумел найти золотую середину между господствовавшим в академической живописи классицизмом и новыми романтическими веяниями.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крупная работа 18-летнего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Александра Иванова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(1806–1858) на сюжет из «Илиады» Гомера – «Приам, испрашивающий у Ахиллеса тело Гектора» (1824 г.) – показала, что он в совершенстве усвоил академическую манеру живописи. В картине «Явление Христа Марии Магдалине» (1834–1836 гг.) классическая постановка поз и жестов героев сочетается с христианской просветленностью их лиц, ощущением чуда. За эту картину Иванов получил звание академика. Более 20 лет автор работал над картиной «Явление Христа народу».</w:t>
      </w:r>
    </w:p>
    <w:p w:rsidR="004A1CF6" w:rsidRPr="004A1CF6" w:rsidRDefault="004A1CF6" w:rsidP="004A1CF6">
      <w:pPr>
        <w:spacing w:after="0" w:line="240" w:lineRule="auto"/>
        <w:ind w:right="225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</w:pPr>
      <w:bookmarkStart w:id="5" w:name="metkadoc7"/>
      <w:r w:rsidRPr="004A1CF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shd w:val="clear" w:color="auto" w:fill="FFFFFF"/>
          <w:lang w:eastAsia="ru-RU"/>
        </w:rPr>
        <w:t>6. Архитектура и скульптура</w:t>
      </w:r>
    </w:p>
    <w:bookmarkEnd w:id="5"/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архитектуре XIX в. господствовал классицизм. Здания, построенные в этом стиле, отличаются четким и спокойным ритмом, правильностью пропорций; они четко выдерживают такие законы архитектурной композиции, как: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симметрия;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подчеркивание центра;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общая гармония частей и целого.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Значительные отличия имелись в архитектуре Санкт-Петербурга и Москвы. Еще в середине XVIII в. Петербург был городом архитектурных шедевров, утопал в зелени усадеб и был во многом похож на Москву. Затем началась регулярная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застройка города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прорезавших его проспектов, лучами расходившихся от Адмиралтейства. Петербургский классицизм – это архитектура не отдельных зданий, а целых ансамблей, поражающих своим единством и гармоничностью. Работа по упорядочению центра новой столицы началась с возведения здания Адмиралтейства по проекту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Д. Захарова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(1761–1811).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Принципиальное значение имело строительство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 в. здания Биржи на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трелке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Васильевского острова. Новое здание объединило остальные ансамбли в этой части города. Проектирование Биржи и оформление стрелки были поручены французскому архитектору Тома де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Томону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Невский проспект, главная магистраль Петербурга, приобрел вид единого ансамбля со времени постройки в 1810–1811 гг. Казанского собора. Он был построен по образцу собора св. Петра в Риме зодчим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Н. Воронихиным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(1759–1814). В 1806 г. А. Н. Воронихин получил заказ на перестройку зданий Горного кадетского корпуса (с 1833 г. – Горный институт). Сохранив существующие строения, Воронихин объединил их общим фасадом – строгим, лишенным декоративных деталей. Здание украшает серия скульптурных работ на античные сюжеты, символизирующих назначение этого учреждения. Их выполнили скульпторы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И. </w:t>
      </w:r>
      <w:proofErr w:type="spellStart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Демут</w:t>
      </w:r>
      <w:proofErr w:type="spellEnd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-Малиновский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(1779–1846) и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Пименов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(1784–1833).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лет, с 1818 по 1858 гг., строился Исаакиевский собор в Петербурге – самое большое здание, возведенное в России в 1-й половине XIX в. Проект был разработан французским архитектором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О. </w:t>
      </w:r>
      <w:proofErr w:type="spellStart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Монферраном</w:t>
      </w:r>
      <w:proofErr w:type="spellEnd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(1786–1858).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Триумфальные мотивы Александровской колонны были воплощены в скульптурном убранстве арки Главного штаба, охватившего Дворцовую площадь с южной стороны. Вместе с тем здание Главного штаба, построенное по проекту К. И. Росси, как бы повторило торжественно-мажорные мотивы Адмиралтейства, расположенного наискосок от него. Тем самым ансамбль Дворцовой площади соединился с ансамблем Адмиралтейского проспекта.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Завершающие работы по формированию петербургских ансамблей связаны с творчеством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И. Росси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(1775–1849). По его проекту были построены здания.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Сената и Синода.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Александрийского театра.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Михайловского дворца (ныне – Русский музей).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ограничиваясь возведением отдельных зданий, знаменитый маэстро перестраивал прилегающие к ним улицы и площади. Эти работы приобрели такой размах, что, казалось, Росси был близок к осуществлению своей мечты – сделать целый город произведением искусства. Однако зодчий мало учитывал повседневные нужды живущих в городе людей, и его творения стали превращаться в грандиозные декорации.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Проявления московского классицизма были характерны для отдельных зданий. Даже пожар 1812 г. не устранил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разностилье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московских улиц, живописную хаотичность застройки.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1813 г. была организована Комиссия по восстановлению Москвы, которая занималась перестройкой города в течение тридцати лет. В том же году в Москву из народного ополчения возвратился О. И. Бове (1784–1834), получивший должность архитектора.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десятилетия XIX в. Москва приобрела новый облик. И в этом наряду с Осипом Бове не последнюю роль сыграл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Доменико Жилярди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(1785–1845). Первой большой работой архитектора стало восстановление Московского университета после пожара 1812 г. Жилярди сохранил композицию здания, построенного М. Ф. Казаковым, но изменил фасад.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 же время продолжал свою деятельность архитектор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Стасов.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Самыми известными его постройками стали два петербургских храма – Преображенский и Троицкий соборы. Для Преображенского собора (1827–1829 гг.) зодчий выбрал простую и выразительную форму куба. Проектируя Троицкий собор (1828–1835 гг.), мастер не мог отойти от форм старых церквей XVIII в. В результате он возвел крестообразное здание, завершив каждый из выступов креста 6-колонным портиком и увенчав небольшим куполом на гладком барабане. Стасов занял особое место в русской архитектуре 1-й половины XIX столетия, показав, что яркое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архитектурное решение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зависит от назначения здания.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1839–1852 гг. по проекту немецкого архитектора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Лео </w:t>
      </w:r>
      <w:proofErr w:type="spellStart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Кленце</w:t>
      </w:r>
      <w:proofErr w:type="spellEnd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Петербурге было построено здание Нового Эрмитажа. Спокойное равновесие его частей, декоративное оформление в новогреческом стиле, мощные гранитные атланты у входа – все это создавало впечатляющий образ музея – хранилища шедевров мирового искусства.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А. Тон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(1794–1881) в своем творчестве попытался возродить традиции древнерусской архитектуры. Он строил 5-главые церкви с узкими закругленными окнами, использовал русский и византийский декор. Все это подчинялось строгим пропорциям и симметрии классицизма, от которых Тон не смог отказаться. Работы Тона понравились Николаю I. В 1838–1849 гг. под его руководством был построен Большой Кремлевский дворец. В 1839 г. на берегу Москвы-реки был заложен храм Христа Спасителя в память избавления России от наполеоновского нашествия.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развивалась и скульптура. На Красной площади был воздвигнут памятник Минину и Пожарскому – произведение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И. П. </w:t>
      </w:r>
      <w:proofErr w:type="spellStart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Мартоса</w:t>
      </w:r>
      <w:proofErr w:type="spellEnd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(1754–1835). Следуя традициям классицизма, ваятель облачил своих героев в античные одежды.</w:t>
      </w:r>
    </w:p>
    <w:p w:rsidR="004A1CF6" w:rsidRPr="004A1CF6" w:rsidRDefault="004A1CF6" w:rsidP="004A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40—50-е гг. XIX в. Невский проспект украсили бронзовые скульптуры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П. К. </w:t>
      </w:r>
      <w:proofErr w:type="spellStart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Клодта</w:t>
      </w:r>
      <w:proofErr w:type="spellEnd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(1805–1867) «Укротители коней», установленные на устоях Аничкова моста через Фонтанку. Памятник Николаю I на Исаакиевской площади в Петербурге также принадлежит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Клодту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1CF6" w:rsidRPr="004A1CF6" w:rsidRDefault="004A1CF6" w:rsidP="004A1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A1CF6">
        <w:rPr>
          <w:rFonts w:ascii="Times New Roman" w:eastAsia="Calibri" w:hAnsi="Times New Roman" w:cs="Times New Roman"/>
          <w:b/>
          <w:sz w:val="24"/>
          <w:szCs w:val="24"/>
        </w:rPr>
        <w:t>АЗДЕЛ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.   От Новой истории </w:t>
      </w:r>
      <w:proofErr w:type="gram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новейшей.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ТЕМА 11.1. Мир в начале 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  <w:proofErr w:type="gram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4A1CF6" w:rsidRPr="004A1CF6" w:rsidRDefault="004A1CF6" w:rsidP="004A1C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ЛЕКЦИЯ №71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Мир в начале 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  <w:proofErr w:type="gram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Пробуждение Азии в начале 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века</w:t>
      </w:r>
      <w:proofErr w:type="gram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64. Пробуждение Азии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A1C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Синьхайекая</w:t>
      </w:r>
      <w:proofErr w:type="spellEnd"/>
      <w:r w:rsidRPr="004A1C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революция.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В начале ХХ 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Китае с новой силой разгорелась борьба народа против маньчжуров, феодалов и иностранных захватчиков. Ведущую роль в создании новых революционных организаций играла руководимая Сунь Ятсеном Союзная лига, созданная в эмиграции. В самом Китае появилось также немало тайных организаций, руководимых Сунь Ятсеном. 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Было организовано 10 вооруженных восстаний, велась пропагандистская работа. Сунь Ятсен выработал идеологию освободительного движения - «Три народных принципа»: 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национализм (свержение маньчжуров и восстановление суверенитета Китая), народовластие (создание республики) и народное благоденствие (основное - равные права всех на землю).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Началом революции послужило восстание в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Учане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10  октября 1911 г. (год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синьхай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китайскому лунному календарю, и отсюда название революции -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Синьхайская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) восстали войска, среди которых активно действовали революционные организации. В боях против правительственных сил участвовали крестьяне окрестных деревень. Города и районы Китая один за другим свергали власть маньчжуров и переходили на сторону революции. К концу ноября 1911 г. независимость провозгласили 15 провинций. 1 января 1912 г. в Нанкине было торжественно провозглашено создание </w:t>
      </w:r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Китайской Республики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, а Сунь Ятсен стал ее временным президентом.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его участии была разработана временная Конституция: провозглашались равные права всех граждан, свобода слова и печати, вероисповедания, неприкосновенность личности, создание ответственного перед парламентом Кабинета министров. Однако проект конституции остался на бумаге. Тем временем шли боевые действия между революционными войсками и силами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цинского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правительства во главе с генералом </w:t>
      </w:r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Юань</w:t>
      </w:r>
      <w:proofErr w:type="gramStart"/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Ш</w:t>
      </w:r>
      <w:proofErr w:type="gramEnd"/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икаем.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 Но вскоре стороны пошли на компромисс.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 февраля 1912 г. малолетний император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Пу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отрекся от престола, а затем Сунь Ятсен отказался от президентского поста и предложил  передать его Юань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икаю. Сунь Ятсен организовал партию Гоминьдан («Национальная партия»). В апреле 1913 г. начал работу парламент, где члены Гоминьдана получили большинство.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Юань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икай постепенно сосредоточивал в своих руках все больше власти, добился роспуска большинства революционных войск. Подписание им кабального для Китая договора об иностранных займах послужило толчком к новому восстанию в 1913 г. во главе с Сунь Ятсеном. Но оно было подавлено. Юань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икай в 1914 г. опубликовал новую Конституцию, предусматривавшую восстановление монархии и дающую ему права диктатора. Однако в 1915 г. он умер.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Младотурецкая революция.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 После революции 1905 -1907 П. в России в странах Востока начался подъем национально-освободительного движения. В провинциях, а также в армии и на флоте Турции стали все чаще вспыхивать волнения. В конце 1907 г. на конгрессе в Париже был образован блок турецких революционных организаций во главе с комитетом «Единение и прогресс». Позже члены комитета перенесли свою деятельность в город Салоники, принадлежавший тогда Турции. Во всех городах действовали его отделения. Участников организации называли </w:t>
      </w:r>
      <w:proofErr w:type="spellStart"/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младотурками</w:t>
      </w:r>
      <w:proofErr w:type="gramStart"/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Э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название возникло еще в XIX в. как обозначение сторонников преобразований в Турции по аналогии с участниками движений типа «Молодая Германия» начала XIX в.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В 1908 г. произошло восстание младотурков в Македонии. Войска перешли на сторону восставших. 24 июля султан подписал указ о восстановлении Конституции 1876 г. и проведении выборов в палату депутатов. Власть султана была ограничена, в правительство вошли члены комитета «Единение и прогресс».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Идеологией младотурок в национальном вопросе являлся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осм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низм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. Формально под этим термином понималось равенства всех подданных султана, но фактически отрицалось наличие национального вопроса. Государственным языком был провозглашен турецкий. Вскоре младотурки установили в стране режим диктатуры.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Революция в Иране.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Иран 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в начале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ХХ в. был разделен на сферы влияния Великобритании и России. В стране существовал режим, основанный на подавлении всех недовольных. Под влиянием событий в России в 1905-1907 гг. в Иране начались демонстрации. В результате шах издал указ о введении Конституции и созыве парламента. Парламент (меджлис) принял законы о гражданских правах, равенстве и свободах. Однако борьба, в том числе и вооруженная, продолжалась до 1911 г. По просьбе шахского правительства в события вмешались Россия и Англия. Революционные силы были разгромлены, парламент разогнан.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Национально-освободительная борьба в Индии.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С 1899 г. вице-королем Индии был лорд Дж.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Керзон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, проводивший политику давления и расовой дискриминации, поддержки английских предпринимателей. Его действия способствовали усилению антиколониальных настроений. Однако среди сторонников перемен не было единства. Противники колониального режима в 1885 г. объединились в </w:t>
      </w:r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Индийский национальный конгресс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 (ИНК). В руководстве его были представители зажиточных кругов, стоявших на позиции лояльной оппозиции колонизаторам. Но на рубеже веков в конгрессе появилось и радикальное направление, выступавшее за активную борьбу против англичан. Все большую популярность получали лозунги </w:t>
      </w:r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свадеши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 (отечественное производство) и </w:t>
      </w:r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сварадж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 (собственное правление).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С начала 1906 г. движение свадеши стало принимать форму массовых выступлений. Произошли забастовки железнодорожников. В ходе стачечной борьбы были созданы профсоюзы. В ответ англичане развернули репрессии против радикальных лидеров ИНК.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В 1914 г. лидером ИНК стал </w:t>
      </w:r>
      <w:r w:rsidRPr="004A1CF6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Махатма Ганди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. Он создал общественн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политическую программу «ненасильственного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несотрудничества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с властями. На разработку этой программы оказали опыт революции 1905 г. в России и учение о ненасилии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Л.Н.Толстого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sz w:val="24"/>
          <w:szCs w:val="24"/>
        </w:rPr>
        <w:t>ВОПРОСЫ И ЗАДАНИЯ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1.Объясните смысл названия параграфа.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2.В чем причины </w:t>
      </w:r>
      <w:proofErr w:type="spellStart"/>
      <w:r w:rsidRPr="004A1CF6">
        <w:rPr>
          <w:rFonts w:ascii="Times New Roman" w:eastAsia="Calibri" w:hAnsi="Times New Roman" w:cs="Times New Roman"/>
          <w:sz w:val="24"/>
          <w:szCs w:val="24"/>
        </w:rPr>
        <w:t>Синьхайской</w:t>
      </w:r>
      <w:proofErr w:type="spell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революции? Каковы ее результа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ты?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3.Какие последствия имела Младотурецкая революция?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4.Расскажите о национально-освободительном движении в Индии </w:t>
      </w:r>
      <w:proofErr w:type="gramStart"/>
      <w:r w:rsidRPr="004A1CF6">
        <w:rPr>
          <w:rFonts w:ascii="Times New Roman" w:eastAsia="Calibri" w:hAnsi="Times New Roman" w:cs="Times New Roman"/>
          <w:sz w:val="24"/>
          <w:szCs w:val="24"/>
        </w:rPr>
        <w:t>в начале</w:t>
      </w:r>
      <w:proofErr w:type="gram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XX в.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5.Каковы были общие причины нарастания освободительного дви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жения в разных азиатских странах? В чем состояли специфи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ческие особенности этих движений в каждой из стран?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sz w:val="24"/>
          <w:szCs w:val="24"/>
        </w:rPr>
        <w:t>Документ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Из книги </w:t>
      </w:r>
      <w:proofErr w:type="spellStart"/>
      <w:r w:rsidRPr="004A1CF6">
        <w:rPr>
          <w:rFonts w:ascii="Times New Roman" w:eastAsia="Calibri" w:hAnsi="Times New Roman" w:cs="Times New Roman"/>
          <w:sz w:val="24"/>
          <w:szCs w:val="24"/>
        </w:rPr>
        <w:t>Джавахарлала</w:t>
      </w:r>
      <w:proofErr w:type="spell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Неру «Открытие Индии»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lastRenderedPageBreak/>
        <w:t>Когда Ганди впервые вступил в Индийский национальный конгресс, он немедленно полностью изменил его устав. Он превратил Конгресс в де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мократическую и массовую организацию. Конгресс и прежде был демо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кратической организацией, но его состав был ограничен представителями высших классов. Теперь в него устремились крестьяне, и в своем новом виде он стал приобретать характер широкой крестьянской организации с большой прослойкой представителей средних классов. Преобладание крестьян в дальнейшем усилилось. Пришли также и промышленные ра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бочие, но поодиночке, а не в организованном порядке.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Основой и целью этой организации стало действие, осуществляемое мирными средствами. &lt;...&gt; Был выработан новый метод действия: явля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 xml:space="preserve">ясь абсолютно мирным, </w:t>
      </w:r>
      <w:proofErr w:type="gramStart"/>
      <w:r w:rsidRPr="004A1CF6">
        <w:rPr>
          <w:rFonts w:ascii="Times New Roman" w:eastAsia="Calibri" w:hAnsi="Times New Roman" w:cs="Times New Roman"/>
          <w:sz w:val="24"/>
          <w:szCs w:val="24"/>
        </w:rPr>
        <w:t>он</w:t>
      </w:r>
      <w:proofErr w:type="gram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тем не менее заключал в себе неподчинение тому, что считалось неправильным...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sz w:val="24"/>
          <w:szCs w:val="24"/>
        </w:rPr>
        <w:t>ВОПРОСЫ К ДОКУМЕНТУ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1.Какие изменения произошли </w:t>
      </w:r>
      <w:proofErr w:type="gramStart"/>
      <w:r w:rsidRPr="004A1CF6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A1CF6">
        <w:rPr>
          <w:rFonts w:ascii="Times New Roman" w:eastAsia="Calibri" w:hAnsi="Times New Roman" w:cs="Times New Roman"/>
          <w:sz w:val="24"/>
          <w:szCs w:val="24"/>
        </w:rPr>
        <w:t>ИНК</w:t>
      </w:r>
      <w:proofErr w:type="gram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после вступления в него </w:t>
      </w:r>
      <w:proofErr w:type="spellStart"/>
      <w:r w:rsidRPr="004A1CF6">
        <w:rPr>
          <w:rFonts w:ascii="Times New Roman" w:eastAsia="Calibri" w:hAnsi="Times New Roman" w:cs="Times New Roman"/>
          <w:sz w:val="24"/>
          <w:szCs w:val="24"/>
        </w:rPr>
        <w:t>М.Ганди</w:t>
      </w:r>
      <w:proofErr w:type="spellEnd"/>
      <w:r w:rsidRPr="004A1CF6">
        <w:rPr>
          <w:rFonts w:ascii="Times New Roman" w:eastAsia="Calibri" w:hAnsi="Times New Roman" w:cs="Times New Roman"/>
          <w:sz w:val="24"/>
          <w:szCs w:val="24"/>
        </w:rPr>
        <w:t>? Почему?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2.В чем состояла суть тактики М. Ганди?</w:t>
      </w: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A1CF6">
        <w:rPr>
          <w:rFonts w:ascii="Times New Roman" w:eastAsia="Calibri" w:hAnsi="Times New Roman" w:cs="Times New Roman"/>
          <w:b/>
          <w:sz w:val="24"/>
          <w:szCs w:val="24"/>
        </w:rPr>
        <w:t>АЗДЕЛ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.   От Новой истории </w:t>
      </w:r>
      <w:proofErr w:type="gram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новейшей.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ТЕМА 11.2. Пробуждение Азии на начало 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века.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ЛЕКЦИЯ №72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>Синьхайская</w:t>
      </w:r>
      <w:proofErr w:type="spellEnd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революция в Китае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Синьхайская</w:t>
      </w:r>
      <w:proofErr w:type="spellEnd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революция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XX в. в Китае с новой силой разгорелась борьба против маньчжуров (династии Цин), социальной несправедливости, засилья иностранцев. Ведущую роль в создании новых революционных организаций играла руководимая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Сунь Ятсеном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Союзная лига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созданная в эмиграции. В самом Китае происходили вооруженные восстания, велась пропагандистская работа. Сунь Ятсен в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ы-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работал идеологию освободительного движения — «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Три народных принципа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»: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национализм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(свержение маньчжуров и восстановление суверенитета 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Китая),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народовластие 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(создание республики) и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народное благоденствие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(основное — равные права всех на землю).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Началом революции послужили события в городе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Учан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юге страны. 10 октября 1911 г. (год </w:t>
      </w:r>
      <w:proofErr w:type="spellStart"/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синьхай</w:t>
      </w:r>
      <w:proofErr w:type="spellEnd"/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китайскому лунному календарю, отсюда название революции —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Синьхайская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в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Учане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восстали войска, среди которых активно действовали тайные организации. В боях против правительственных сил участвовали крестьяне окрестных деревень. Города и провинции Китая свергали власть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цинских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чиновников и переходили на сторону революции. К концу ноября 1911 г. независимость провозгласили 15 провинций. 29 декабря 1911 г. в Нанкине было провозглашено создание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Китайской Республики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Сунь Ятсен стал ее временным президентом.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его участии была разработана временная конституция: провозглашались равные права всех граждан, свобода слова и печати, вероисповедания, неприкосновенность личности, создание ответственного перед парламентом Кабинета министров. Тем временем шли боевые действия между революционными войсками и силами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цинского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правительства во главе с генералом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Юань</w:t>
      </w:r>
      <w:proofErr w:type="gramStart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Ш</w:t>
      </w:r>
      <w:proofErr w:type="gramEnd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икаем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Но вскоре стороны пошли на компромисс.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 февраля 1912 г. малолетний император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</w:t>
      </w:r>
      <w:proofErr w:type="spellEnd"/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отрекся от престола, а затем Сунь Ятсен предложил передать президентский пост Юань Шикаю. Сунь Ятсен основал партию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Гоминьдан (Национальная партия).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апреле 1913 г. начал работу парламент, где члены Гоминьдана получили большинство.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Юань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икай, постепенно усиливая свою власть, добился роспуска большинства революционных войск. Подписание им кабального для Китая договора об иностранных займах послужило толчком к новому восстанию во главе с Сунь Ятсеном в 1913 г. Но оно было подавлено. Юань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икай собирался восстановить монархию, однако в 1916 г. он внезапно скончался.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Младотурецкая революция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 влиянием революции 1905 —1907 гг. в России в странах Востока начался подъем национально-освободительного движения. В провинциях, а также в армии и на флоте Турции все чаще стали вспыхивать волнения. В конце 1907 г. был образован блок турецких революционных организаций во главе с комитетом «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Единение и прогресс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Участников организации называли младотурками.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1908 г. произошло восстание младотурков в Македонии. Войска перешли на их сторону. Султан был вынужден подписать указ о восстановлении Конституции 1876 г. и проведении выборов в парламент. Власть султана была ограниченна, в правительство вошли члены комитета «Единение и прогресс».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Идеологией младотурок в национальном вопросе являлся </w:t>
      </w:r>
      <w:proofErr w:type="spellStart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османизм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Формально под этим термином понималось равенство всех подданных султана, но фактически отрицалось наличие национального вопроса. Государственным языком был провозглашен турецкий, армяне, греки, курды и другие народы подлежали ассимиляции. Вскоре младотурки установили в стране режим диктатуры.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Революция в Иране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Иран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XX в. был разделен на сферы влияния Великобритании и России. В стране существовал режим, основанный на подавлении всех недовольных. Под влиянием событий в России в декабре 1905 г. в Иране начались демонстрации. В августе 1906 г. шах издал указ о введении конституции и созыве парламента. Парламент (меджлис) принял законы о гражданских правах, равенстве и свободах. Борьба продолжалась до 1911 г. По 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просьбе шаха в события вмешались Россия и Великобритания. Революционные силы были разгромлены, парламент разогнан.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Национально-освободительная борьба в Индии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 1899 г. вице-королем Индии стал лорд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Джордж </w:t>
      </w:r>
      <w:proofErr w:type="spellStart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Керзон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проводивший политику дискриминации индийцев, поддержки английских предпринимателей. Его действия способствовали усилению антиколониальных настроений. Однако среди сторонников перемен не было единства. Противники колониального режима еще в 1885 г. объединились в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Индийский национальный конгресс (ИНК).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руководстве его были представители зажиточных кругов и высших каст, стоявших на позиции лояльной оппозиции колонизаторам. Позже в конгрессе появилось и радикальное направление, выступавшее за активную борьбу против англичан. Все популярнее становились лозунги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свадеши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(отечественное производство) и сварадж (собственное правление).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начала 1906 г. движение свадеши стало принимать форму массовых выступлений. Произошли забастовки железнодорожников. В ходе стачечной борьбы были созданы профсоюзы. В ответ англичане развернули репрессии против радикальных лидеров ИНК.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1915 г. лидером ИНК стал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Махатма Ганди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Он разработал общественно-политическую программу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ненасильственного сопротивления 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властям (</w:t>
      </w:r>
      <w:proofErr w:type="spellStart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сатъяграха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В содержании этой программы сказались опыт революции 1905 — 1907 гг. в России, учение JI. Н. Толстого.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1CF6" w:rsidRPr="004A1CF6" w:rsidRDefault="004A1CF6" w:rsidP="004A1C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A1CF6">
        <w:rPr>
          <w:rFonts w:ascii="Times New Roman" w:eastAsia="Calibri" w:hAnsi="Times New Roman" w:cs="Times New Roman"/>
          <w:b/>
          <w:sz w:val="24"/>
          <w:szCs w:val="24"/>
        </w:rPr>
        <w:t>АЗДЕЛ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.   От Новой истории </w:t>
      </w:r>
      <w:proofErr w:type="gram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новейшей.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ТЕМА 11.3. Россия на рубеже 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века.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ЛЕКЦИЯ №73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Россия на рубеже 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XX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века.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 xml:space="preserve">Экономическое развитие России </w:t>
      </w:r>
      <w:proofErr w:type="gramStart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XX в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Одной из главных особенностей экономики России в начале XX в. стала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высокая концентрация промышленного производства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Более половины всех фабрично-заводских "рабочих были заняты на крупных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предприятиях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числом работающих свыше 500 на каждом. Происходило развитие монополистических объединений. Так, металлургический синдикат «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Продамета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(«Продажа металла») сосредоточил в своих руках свыше 85 % сбыта готового металла. На долю трех объединений нефтяной промышленности приходилось 60 % добычи нефти. Усилился процесс слияния промышленного капитала с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банковским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Правда, пережитки крепостничества (главным выражением которых была бедность крестьянства, делавшая крайне узким внутренний рынок потребления промышленной продукции) тормозили рост производительных сил страны. Особенностью тяжелой промышленности России являлся и рост ее зависимости от иностранных капиталов.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Экономика России очень быстро развивалась, но ее отставание от ведущих держав не уменьшалось. По уровню промышленного производства Россия соответствовала Испании — одной из самых отсталых на тот момент стран Европы. В общественном мнении это отставание все чаще связывали с особенностями политического строя России.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XX в. она оставалась одним из немногих государств с неограниченной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властью монарха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Очень многое в таких странах зависит от личности главы государства.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Николай II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Вступившему на престол в 1894 г. императору Николаю II было 26 лет. От брака с Александрой Федоровной, бывшей гессенской принцессой, у него было четыре дочери и сын Алексей. Свою власть Николай II воспринимал как данную Богом. Он был убежден, что Россия не готова к введению представительных учреждений, конституции. Парламент император считал бессмысленной и бестолковой говорильней.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 не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менее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вступление Николая II на престол было встречено либеральной общественностью с надеждой. Осторожно говорилось о желательности народного представительства. Однако Николай II назвал эти надежды «бессмысленными» и заявил, что будет всемерно укреплять устои самодержавия.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Оппозиционные организации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Значительная часть русского общества находилась в оппозиции к власти. И если у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крайне левых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звучал лозунг «Долой самодержавие!», то в легальных изданиях в основном велись нападки на «бюрократию». Среди социалистов было два главных течения. В 1902 г. народнические организации объединились в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Партию социалистов-революционеров (эсеров).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Они делали ставку на крестьянство, мечтали о новой «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пугачевщине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о восстаниях в воинских частях. Для возбуждения народа и ослабления власти эсеры широко практиковали террор. Лидером эсеров был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В.М. Чернов,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организаторами террора считались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Е.Ф. </w:t>
      </w:r>
      <w:proofErr w:type="spellStart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Азеф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(оказавшийся агентом полиции) и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Б.В. Савинков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Социалисты-революционеры вначале XX в. убили министров Н. П.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Боголепова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Д.С.Сипягина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В. К. Плеве. Ни одно из крестьянских волнений не обходилось без представителей эсеровской партии.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1903 г. окончательно организационно оформилась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Российская социал-демократическая рабочая партия (РСДРП).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Социал-демократы, опираясь на учение К. Маркса, считали главной силой будущей революции рабочий класс. Многие члены партии находились в эмиграции. Оттуда в Россию поступали газеты и брошюры, которые распространялись среди рабочих и интеллигенции. Социал-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демократическая партия сразу раскололась на два течения: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большевиков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(сторонники радикальных действий) и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меньшевиков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(выступали с умеренных позиций). Лидером большевиков стал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В.И. Ульянов (Ленин).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Среди руководителей меньшевиков выделялся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Л. Мартов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(Ю.О.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Цедербаум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к ним же примыкал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Г.В. Плеханов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Российские либеральные круги также стали на путь нелегальной борьбы с властью. С июня 1902 г. в Штутгарте под редакцией </w:t>
      </w:r>
      <w:proofErr w:type="spellStart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П.Б.Струве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стал издаваться журнал «Освобождение». Главной организацией либералов стал «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Союз Освобождения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Рабочее и крестьянское движение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XX в. в России резко усилилось рабочее движение. Рабочие выдвигали экономические требования: увеличение оплаты труда, введение медицинского страхования, охраны труда и т.д. Выступления (забастовки, митинги, демонстрации) приобретали все более организованный характер. И эсеры, и социал-демократы стремились использовать волнения рабочих в своих целях. Под их влиянием к экономическим лозунгам добавлялись политические: «Долой самодержавие!», «Да здравствует социализм!». Особенно ярким событием стали волнения рабочих на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Обуховском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заводе в Петербурге в 1901 г., жестоко подавленные войсками (так называемая </w:t>
      </w:r>
      <w:proofErr w:type="spellStart"/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Обуховская</w:t>
      </w:r>
      <w:proofErr w:type="spellEnd"/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оборона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В 1902 г. забастовки охватили большинство предприятий юга России.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Ряд представителей власти стремились начать диалог с рабочими. Начальник Московского охранного отделения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С.В. </w:t>
      </w:r>
      <w:proofErr w:type="spellStart"/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Зубатов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выступил инициатором создания легальных рабочих организаций, касс взаимопомощи. Вопреки замыслу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Зубатова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организации на деле стали одной из сил революционного лагеря.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XIX столетия Россия — давний поставщик хлеба на европейский рынок — столкнулась с конкуренцией (США, Аргентина). Это больно ударило по хозяйствам и помещиков, и крестьян. Ситуация усугубилась несколькими неурожайными годами. В Малороссии (Полтавской и Харьковской губерниях) в 1903 г. начались массовые крестьянские волнения. Крестьяне грабили помещиков, угоняли скот, захватывали земли. Волнения были подавлены войсками.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Внешняя политика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Россия развивала дружественные связи с Францией, помогала бурам, выступившим против англичан за независимость своих государств. В 1899 г. Россия выступила с инициативой созыва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мирной конференции в Гааге.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Конференция приняла декларации о запрещении разрывных пуль, метания взрывчатых снарядов с воздушных шаров и употребления снарядов с удушливыми газами. Пересмотрены были декларации о законах и обычаях ведения войны, о мирном разрешении международных споров. Однако призыв России остановить гонку вооружений никто не поддержал.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Проводя достаточно осторожную политику в Европе, Россия стремилась усилить свое влияние в Восточной Азии. По договору с Китаем она получила право на строительство КВЖД через территорию Маньчжурии. Но на дальневосточные территории претендовали и другие державы, прежде всего Япония. В ходе войны с Китаем (1894 —1895) Япония захватила ряд китайских земель, включая Ляодунский полуостров (юг Маньчжурии). Под давлением России японцы были вынуждены оставить эти территории. В 1898 г. русское правительство заключило с Китаем договор об аренде Ляодунского полуострова на 25 лет. Здесь началось строительство военно-морской базы Порт-Артур и торгового порта Дальний. Япония, поддерживаемая Англией и США, стала готовиться к войне с Россией.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Русско-японская война 1904—1905 гг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Военные действия начались в январе 1904 г. внезапным нападением японских эсминцев на русские корабли в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Чемульпо (Корея)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Порт Артуре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Русский флот понес существенные потери.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апреле 1904 г. японские войска высадились в Маньчжурии. Перерезав железную дорогу на Порт-Артур, они начали его осаду. Одновременно развернулись бои в Маньчжурии.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русской армии остро ощущалась нехватка талантливых военачальников. Капитан крейсера «Варяг» В. Ф. Руднев, герой Порт-Артура генерал Р. И. Кондратенко, адмирал С. О. Макаров были скорее исключениями на фоне командиров, проигравших практически все сражения. Избранная командующим Маньчжурской армией генералом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А.Н. Куропаткиным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тактика пассивной обороны оказалась малоэффективной. Постоянные отступления даже после удачных операций подрывали боевой дух войск. К причинам побед японцев можно отнести и их превосходство в численности, качестве вооружения, моральном духе.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конце 1904 г. японские войска начали решающий штурм Порт-Артура, 30-тысячный гарнизон которого выдержал 11 - месячную осаду. Предательство начальника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Квантунского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укрепрайона А.М. </w:t>
      </w:r>
      <w:proofErr w:type="spell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Стесселя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который вопреки воле военного совета 20 декабря 1904 г. сдал Порт-Артур, позволило японцам сосредоточить значительную часть своих войск против русской Маньчжурской армии. В феврале 1905 г. русские войска попытались наступать, но сражение под </w:t>
      </w:r>
      <w:proofErr w:type="spellStart"/>
      <w:r w:rsidRPr="004A1CF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Мукденом</w:t>
      </w:r>
      <w:proofErr w:type="spell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было проиграно.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 временем к берегам Японии приближался русский флот (2-я Тихоокеанская эскадра), совершивший труднейший переход из Балтики. Однако русские корабли уступали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японским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численности, качеству брони, скорости и дальнобойности артиллерии. В мае 1905 г. в проливе у острова Цусима произошло сражение, в ходе которого японский флот полностью уничтожил русскую эскадру.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 стороны были истощены и стремились к миру. По мирному договору, заключенному 23 августа 1905 г. в американском городе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Портсмут</w:t>
      </w: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Россия уступила Японии права на аренду Ляодунского полуострова, половину Сахалина и признала Корею зоной японского влияния.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Поражение в русско-японской войне стало одной из главных причин революции 1905 —1907 гг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ВОПРОСЫ И ЗАДАНИЯ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 чем заключались особенности экономического развития России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XX в.?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Какие оппозиционные организации действовали в России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XX в.? Охарактеризуйте их намерения.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 чем связано усиление рабочего и крестьянского движения в России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XX в.?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Дайте характеристику внешней политики России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XX в.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Каковы были причины русско-японской войны 1904— 1905 гг.? Опишите ход военных действий. Каковы были результаты войны?</w:t>
      </w:r>
    </w:p>
    <w:p w:rsidR="004A1CF6" w:rsidRPr="004A1CF6" w:rsidRDefault="004A1CF6" w:rsidP="004A1C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 Используя дополнительную литературу, подготовьте сообщение об одном из эпизодов или участнике русско-японской войны.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A1CF6">
        <w:rPr>
          <w:rFonts w:ascii="Times New Roman" w:eastAsia="Calibri" w:hAnsi="Times New Roman" w:cs="Times New Roman"/>
          <w:b/>
          <w:sz w:val="24"/>
          <w:szCs w:val="24"/>
        </w:rPr>
        <w:t>АЗДЕЛ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.   От Новой истории </w:t>
      </w:r>
      <w:proofErr w:type="gram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новейшей.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ТЕМА 11.4. Революция 1905-1907 годов в России.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ЛЕКЦИЯ №74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Становление конституционной монархии и элементов  гражданского общества.</w:t>
      </w:r>
    </w:p>
    <w:p w:rsidR="004A1CF6" w:rsidRPr="004A1CF6" w:rsidRDefault="004A1CF6" w:rsidP="004A1CF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Переход к конституционной монархии. Основные государственные законы.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Россией на рубеже XIX—XX вв. встала проблема реформации всех сфер жизни, от экономики до государствен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строя. Ее предстояло проводить на огромной территории, в стране с устойчивыми традициями и феодальными пережит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Возникли и получили развитие монополии в промышлен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банковской сфере. Характерной особенностью русского капитализма являлось то, что отечественное производство в значительной степени основывалось на иностранных капита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лах. Крупнейшие монополистические объединения действо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вали при участии англо-французских финансовых кругов.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следует отметить сильное отставание социаль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но-экономического развития деревни. Сохранялись полукре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постнические методы эксплуатации крестьян, непомерно вы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сокие платежи и т. д.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Дворянство, бывшее главной опорой самодержавия, теря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монополию на власть. На ведущую политическую роль стала претендовать буржуазия.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началу XX в. в России обострились национальные и на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ционально-религиозные противоречия. Нарастала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Прямоугольник 4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alt="data: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TC4w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wKkwuMCAADWBQAADgAAAAAAAAAAAAAAAAAu&#10;AgAAZHJzL2Uyb0RvYy54bWxQSwECLQAUAAYACAAAACEATKDpLNgAAAADAQAADwAAAAAAAAAAAAAA&#10;AAA9BQAAZHJzL2Rvd25yZXYueG1sUEsFBgAAAAAEAAQA8wAAAEI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Прямоугольник 3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data: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714w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QyS+9eMCAADWBQAADgAAAAAAAAAAAAAAAAAu&#10;AgAAZHJzL2Uyb0RvYy54bWxQSwECLQAUAAYACAAAACEATKDpLNgAAAADAQAADwAAAAAAAAAAAAAA&#10;AAA9BQAAZHJzL2Rvd25yZXYueG1sUEsFBgAAAAAEAAQA8wAAAEI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напряженность: расширялось рабочее движение, проис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ходили крупные крестьянские выступления. Поражение Рос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 в русско-японской войне 1904—1905 гг. способствовало нарастанию революционных настроений.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документами стали Манифест от 6 августа 1905 г. «Об учреждении Государственной думы» и Положение о выборах в нее, Манифест 17 октября 1905 г. «Об усовершенствовании государственного порядка» и Основные законы от 23 апреля 1906 г.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августовским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Манифесту и Положению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ственная дума была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представительным органом, избираемым на пять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на основе цензового и сословного избирательного права. Выборы проходили по трем куриям: уездных землевла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дельцев, городской и крестьянской. Цензовая система лишала избирательного права рабочих, батраков, мелкую и среднюю буржуазию и другие категории населения. К компетенции Ду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относились: разработка и обсуждение законов, обсуждение государственного бюджета и др. Революционные события 1905 г. сорвали созыв Государственной думы.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 октября 1905 г.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манифестом «Об усовершенствовании го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сударственного порядка»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сути</w:t>
      </w:r>
      <w:proofErr w:type="gramEnd"/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объявлялся переход страны к новому строю —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конституционной монархии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 провозглашал основные гражданские права и свободы (неприкосновенность личности, свобода совести, слова, собраний, союзов и др.), предоставил избирательные права широким слоям населения, а также расширял права Государственной думы, объявляя ее органом, ограничивавшим монархическую власть.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законы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устанавливали двухпалатную парламен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тарную систему и сохраняли достаточно широкие полномочия императорской власти.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Сделанные правительством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конституционные уступки бы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ли обусловлены усилением революционного движения,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воз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действием либеральных идей и программ. Основные государственные законы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утверждены императором Николаем II 23 апреля 1906 г.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законы закрепляли такие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гражданские права и свободы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неприкосновенность жилища и собственности, свобода перемещения, выбора профессии, слова, печати, со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браний, вероисповедания и др.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Основных законов была устранена характеристика власти императора как власти неограниченной, но все основ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прерогативы императорской власти сохранились: «Импе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ратору Всероссийскому принадлежит верховная самодержав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власть». Власть управления принадлежала императору во всем ее объеме. В соответствии со ст. 7 законодательную власть император осуществлял «в единении с Государственным со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ветом и Государственной думой». В целом Основные законы придерживались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 разделения властей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законы предоставили Государственной думе и Государственному совету право законодательной инициативы, они получили право утверждать, отклонять или перерабаты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законопроекты, представляемые правительством.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 имел право абсолютного вето. Однако Дума могла повторно рассматривать вопрос, отклоненный царем, и тем самым оказывать на него давление.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февраля 1906 г. было принято новое положение о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сударственной думе.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актом определялась ее компетенция: предварительная разработка и обсуждение законодательных предложений, утверждение государственного бюджета, обсуж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вопросов о строительстве железных дорог и учреждении акционерных обществ. Законопроекты, принятые Думой, под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лежали утверждению Государственным советом и императором.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 избиралась сроком на пять лет. Отстранение депута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Государственной думы могло осуществляться сенатом. Император своим указом мог досрочно распустить Думу. 20 февраля 1906 г., одновременно с учреждением Госу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дарственной думы, было утверждено новое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Государственном совете.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становился верхней палатой, об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ладавшей такими же правами, как и Государственная дума. Законопроекты, принятые Государственной думой, поступали через Государственный совет на утверждение императора.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Совета формировался следующим образом: полови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членов назначалась императором, другая половина избиралась дворянскими обществами, губернскими и земскими собра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ниями, крупными промышленниками и торговцами, синодом, Академией наук и университетов. Члены Совета избирались на 9 лет, причем каждые три года 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обновлялась 1/3 состава. Председатель и вице-председатель Совета назначались императором.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возникли и легализовались различные 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политические партии: 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РСДРП, социал-революционеры (эсеры), Радикальная партия, Партия свободомыслящих, Конститу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ционных демократов (кадеты), Умеренно-прогрессистская, Торгово-промышленный союз, Союз 17 октября, Партия правового по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рядка, Монархистов-конституционалистов, Союз русского народа и др.</w:t>
      </w:r>
      <w:proofErr w:type="gramEnd"/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Левоцентристскими партиями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Конституцион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но-демократическая партия, Умеренно-прогрессистская партия, Всероссийский торгово-промышленный союз.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1905 г. прошел съезд земских и городских де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ятелей, на котором была обозначена программа партии, полу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чившая название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конституционно-демократической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(кадеты). Содержание этой программы сводилось к следующим поло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жениям: предлагалось сформировать двухпалатный парла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мент, вторая палата которого состояла бы из представителей органов местного самоуправления.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законодательные акты, а также бюджет должны были утверждаться парламентом. В области судоустройства предлагалось восстановить принципы уставов 1864 г, упразднить ад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министративное вмешательство в судебные дела и отменить смертную казнь. В финансовой сфере программа партии тре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бовала отменить выкупные платежи для крестьян и развивать прямое обложение, аренду земли, наделять нуждающихся зем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 за счет отчуждения государственных и частновладельче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земель. В области трудовых отношений отстаивалось пра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на забастовку, выборные инспекции труда, восьмичасовой рабочий день, запрет ночного и сверхурочного труда, государ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 страхование, уголовная ответственность за наруше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законов о труде.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Умеренно-прогрессистская партия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близка к кадетам в области государственно-политической системы. Ее предста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вители настаивали на неприкосновенности верховной власти государя и ответственности министров перед народом. В об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ласти государственного устройства партия выдвигала идею це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лостности государства при самостоятельности местного само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управления, выступала против автономии и федерации. В сфе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трудовых отношений партия была против введения восьмичасового рабочего дня.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Всероссийский торгово-промышленный союз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госу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дарственного устройства предлагал использовать английскую конституционную модель — единую империю с конституци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онным монархом и кабинетом министров, опирающимся на большинство Думы. Политической целью союза объявлялось экономическое содружество торгово-промышленных классов, представительство этого содружества во всех общественных организациях, Государственной думе и правительственных уч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реждениях.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правоцентристским партиям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принадлежали Союз 17 октября, Партия правового порядка, Партия монархис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тов-конституционалистов.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 17 октября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исходил из принципов «Манифеста 17 октября» — сохранение унитарного Российского государст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конституционной монархии с народным представительст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вом, основанным на общем избирательном праве. В области аграрной политики Союз требовал отмены административной опеки над крестьянством, предлагал создать земельный фонд из государственных и удельных земель, а также включить общинные земли в гражданский оборот. В сфере трудовых от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ношений представители Союза выступали за социальное обес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печение и страхование, за урегулирование законом 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стачек. В области местного управления предлагалось создание бессословных земств, введение выборных начал в местной юстиции, невмешательство администрации.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Партия правового порядка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настаивала на сильной цент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рализованной власти и единстве России. Упразднялась ав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тономия территорий. Провозглашалось равноправие всех граждан. В аграрной сфере предлагалось снизить налоги для крестьянства, поощрять переход от общинного землевладе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к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личному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производить наделение крестьян землей. Для рабочих предусматривалось сокращение рабочего дня и стра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хование.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исходила из идей: «царь — отец народа, Россия без царя немыслима», «к данному положению вещей привело олигархическое правле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министров». Для решения крестьянского вопроса предла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галось перевести землепользование 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общинного в подворное и реорганизовать Крестьянский банк. Партия выступала про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идеи образования государственного земельного фонда. Образование предлагалось перестроить на корпоративных на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чалах, поощряя национализм, организацию землячеств, про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ведение судов чести.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Весной 1905 г. возникло большое число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но-патриотических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союзов, обществ, братств, дружин и лиг — «черная сотня». В ноябре 1905 г. возник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 русского народа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объединивший ряд черносотенных организаций. Союз распо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лагал местными органами и возглавлялся Главным советом. Его деятельность поддерживали государственные и церковные органы.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промышленных центрах действовали черносотенные ра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бочие организации. Самодержавную монархию черносотенцы признавали единственно приемлемой формой правления для России.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1898 г. в Минске представители Союза борьбы за ос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вобождение рабочего класса, групп «Рабочей газеты» и «Бунда» объявили о создании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социал-демократической ра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бочей партии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РСДРП содержала следующие положения по государственному и политическому преобразованию страны. В политической сфере провозглашались свержение самодер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жавия и передача власти Учредительному собранию. Предла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галось сформировать однопалатное законодательное собрание на основе всеобщего, равного, прямого избирательного права, создать выборные суды, заменить войска всеобщим вооруже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народа, отделить церковь от государства. В области эко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номической политики партия выступала за установление: про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грессивного подоходного налога, восьмичасового рабочего дня, уголовной ответственности предпринимателей за нару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шение охраны труда, за запрет штрафов на производстве. В аграрной сфере предлагалось отменить выкупные платежи, разрешить отчуждение земли крестьянами, возвратить крестьянам выплаченные ими деньги за счет монастырских, дворцовых земель и обложения налогом помещичьих земель. Предусматривались конфискация церковных, монастырских, удельных и частновладельческих земель и их передача в рас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поряжение органов местного самоуправления.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1903 г. на II съезде Р</w:t>
      </w:r>
      <w:proofErr w:type="gramStart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СДРП пр</w:t>
      </w:r>
      <w:proofErr w:type="gramEnd"/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оизошел раскол партии на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большевиков и меньшевиков.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Партия социалистов-революционеров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(эсеров) считала себя идейной наследницей партии «Народная воля». Лозунгом партии была </w:t>
      </w:r>
      <w:r w:rsidRPr="004A1C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социализация земли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основным методом ее деятельности </w:t>
      </w:r>
      <w:r w:rsidRPr="004A1C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 террор</w:t>
      </w:r>
      <w:r w:rsidRPr="004A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партии были борьба с само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державием и созыв Земского собора (Учредительного собра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</w:t>
      </w:r>
    </w:p>
    <w:p w:rsidR="004A1CF6" w:rsidRPr="004A1CF6" w:rsidRDefault="004A1CF6" w:rsidP="004A1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области государственного устройства эсеры предлагали использовать федеративную форму. Предлагалось создать де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мократическую республику с широкой автономией областей либо всеобщим избирательным правом. В производственной сфере представители партии выступали за установление ми</w:t>
      </w:r>
      <w:r w:rsidRPr="004A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нимума заработной платы и государственное страхование. В области аграрной политики — за передачу земли в общинное владение и распоряжение.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ВОПРОСЫ И ЗАДАНИЯ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1.  Каковы причины революции 1905 — 1907 гг.? Что послужило толчком к началу революции?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2.  Какие события лета — осени 1905 г. свидетельствовали о раз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витии революционного процесса? Какие последствия имела Всеобщая октябрьская стачка?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3.  Почему был подписан Манифест 17 </w:t>
      </w:r>
      <w:proofErr w:type="gramStart"/>
      <w:r w:rsidRPr="004A1CF6">
        <w:rPr>
          <w:rFonts w:ascii="Times New Roman" w:eastAsia="Calibri" w:hAnsi="Times New Roman" w:cs="Times New Roman"/>
          <w:sz w:val="24"/>
          <w:szCs w:val="24"/>
        </w:rPr>
        <w:t>октября</w:t>
      </w:r>
      <w:proofErr w:type="gram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1905 г.? </w:t>
      </w:r>
      <w:proofErr w:type="gramStart"/>
      <w:r w:rsidRPr="004A1CF6">
        <w:rPr>
          <w:rFonts w:ascii="Times New Roman" w:eastAsia="Calibri" w:hAnsi="Times New Roman" w:cs="Times New Roman"/>
          <w:sz w:val="24"/>
          <w:szCs w:val="24"/>
        </w:rPr>
        <w:t>Какие</w:t>
      </w:r>
      <w:proofErr w:type="gram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из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менения вводились в России согласно Манифесту?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4.  Почему Декабрьское восстание в Москве считается кульмина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цией революции?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5.  Какие требования содержались в программах главных полити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ческих партий России?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6.  Расскажите о деятельности I и II Государственной думы. Поче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му обе они были распущены?</w:t>
      </w: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A1CF6">
        <w:rPr>
          <w:rFonts w:ascii="Times New Roman" w:eastAsia="Calibri" w:hAnsi="Times New Roman" w:cs="Times New Roman"/>
          <w:b/>
          <w:sz w:val="24"/>
          <w:szCs w:val="24"/>
        </w:rPr>
        <w:t>АЗДЕЛ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A1C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.   От Новой истории </w:t>
      </w:r>
      <w:proofErr w:type="gram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новейшей.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ТЕМА 11.5. Россия в период </w:t>
      </w:r>
      <w:proofErr w:type="spell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>столыпинских</w:t>
      </w:r>
      <w:proofErr w:type="spellEnd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реформ.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>ЛЕКЦИЯ №75</w:t>
      </w:r>
    </w:p>
    <w:p w:rsidR="004A1CF6" w:rsidRPr="004A1CF6" w:rsidRDefault="004A1CF6" w:rsidP="004A1CF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Россия в период </w:t>
      </w:r>
      <w:proofErr w:type="spellStart"/>
      <w:r w:rsidRPr="004A1CF6">
        <w:rPr>
          <w:rFonts w:ascii="Times New Roman" w:eastAsia="Calibri" w:hAnsi="Times New Roman" w:cs="Times New Roman"/>
          <w:b/>
          <w:sz w:val="28"/>
          <w:szCs w:val="28"/>
        </w:rPr>
        <w:t>столыпинских</w:t>
      </w:r>
      <w:proofErr w:type="spellEnd"/>
      <w:r w:rsidRPr="004A1CF6">
        <w:rPr>
          <w:rFonts w:ascii="Times New Roman" w:eastAsia="Calibri" w:hAnsi="Times New Roman" w:cs="Times New Roman"/>
          <w:b/>
          <w:sz w:val="28"/>
          <w:szCs w:val="28"/>
        </w:rPr>
        <w:t xml:space="preserve"> реформ.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Реформы </w:t>
      </w:r>
      <w:proofErr w:type="spellStart"/>
      <w:r w:rsidRPr="004A1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П.А.Столыпина</w:t>
      </w:r>
      <w:proofErr w:type="spellEnd"/>
      <w:r w:rsidRPr="004A1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П.А.Столыпин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1903 г. стал саратовским губернатором. В 1905 г. он отличился энергичными действиями по борьбе с революционными выступлениями. В апреле 1906 г. Столыпин был назначен министром внутренних дел. Выступая с позиций «успокоение  реформы», новый министр стремился опереться на лояльные властям силы в обществе, поэтому часто выступал в Думе, выдвигал проекты преобразований. 8 июля 1906 г. он стал председателем Совета министров.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Николай II отчасти понимал необходимость преобразований, прежде всего в сельском хозяйстве, и для этого нуждался в человеке, который бы неуклонно и одновременно  умело, проводил намеченный им курс. Таким человеком и был Столыпин. 19 августа 1906 г. был   подписан указ о военно-полевых судах, позволявший производить быстрый суд и наказание (вплоть до смертной казни) над участниками революционного движения.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Добиваясь «успокоения», Столыпин одновременно начал реформы. Он стоял за полную ликвидацию общины. Как он полагал, ее существование вело к застою в аграрной области и не давало роста крепким хозяйствам.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III Государственной думе Столыпин получил поддержку от усилившейся партии октябристов 130 главе с ее лидером А. И. </w:t>
      </w:r>
      <w:proofErr w:type="spell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Гучковым</w:t>
      </w:r>
      <w:proofErr w:type="spell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За пять лет существования III Думы 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удалось принять законы об укреплении вооруженных сил, реформах местного самоуправления и просвещения.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Группа чиновников во главе с В. И. Гурко еще до прихода в правительство Столыпина начала разработку проекта реформ на селе. План Гурко предусматривал, что каждый член общины имел право выхода из нее и закрепления за собой собственных земельных участков. Он мог сделать с ними, что хотел: продать, купить, заложить. Идеи Гурко легли в основу указа от 9 ноября 1906 Г., который предусматривал для крестьян право свободного выхода из общины и закрепления за ними собственных земель. После одобрения этого указа Государственным советом и Государственной думой он был подписан Николаем II и стал законом (14 июня 1910 г.).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Вначале из общины выходили бедняки, одинокие крестьяне и те, кто хотел переселяться на жительство в Сибирь. Но и крепкий хозяин уже не хотел оставаться в общине. Зная об этом, Столыпин разработал закон «О землеустройстве». Отныне в основе реформы ставилась идея образования хуторов и отрубов. Отруба состояли из нескольких участков земли, соединенных по просьбе их хозяина в одном месте. В случае дополнения отруба крестьянской усадьбой получался хутор.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Но уже на втором году земельной реформы в ее проведении начались сбои. Многие новые хозяйства оказались слабыми и нежизнеспособными. Отруба и хутора часто создавались в совершенно неприспособленных для этого местах, в неблагоприятных условиях нередко разорялись из-за неурожаев. Хутора и отруба приживались лишь в западных и северо-западных губерниях, где этому способствовала местность. Хорошо пошло дело на Северном Кавказе, в Заволжье и Северном Причерноморье, где тому способствовали степные просторы. В нечерноземных же губерниях крестьяне держались за общину, с которой был связан весь уклад их жизни.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Крестьяне быстро поняли, что никаких даровых прирезок к их землям из помещичьих земель не будет. Наиболее инициативные из них задумывались о переезде в Сибирь. За 1906-1916гг. туда уехало 3,1 млн. человек. Были созданы новые села, где строились перерабатывающие сельскохозяйственную продукцию предприятия. Многие переселенцы смогли создать крепкое хозяйство. Но они сталкивались в Сибири и с новыми проблемами. Некоторые из них, получив непригодную для ведения хозяйства землю, разорялись и озлобленные возвращались на прежнее место жительства. В течение 1906-1911 гг. из Сибири возвратилось 0,5 млн. человек.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Столыпин с тревогой замечал, что не все задуманное им становится реальностью. За годы реформы из общины вышло менее трети общей численности крестьянского населения России. Из общинного фонда было изъято около 22 % земель, но только половина из них пошла на продажу. Не удалось ни разрушить общину, ни создать новые формы крестьянского владения землей. 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Решительной, независимой политикой Столыпин нажил немало врагов, прежде всего среди-консервативных кругов дворянства. Они считали, что 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Россия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нуждается ни в </w:t>
      </w:r>
      <w:proofErr w:type="gramStart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каких</w:t>
      </w:r>
      <w:proofErr w:type="gramEnd"/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реформах. Столыпин начал терять популярность. Все ждали отставки П. А. Столыпина, но 1 сентября 1911 г. он был убит в Киеве. Однако реформы остановить не удалось. Продолжали их соратники Столыпина.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Экономический подъем.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 Аграрные преобразования в деревне принесли некоторые плоды. Большая часть земель оказалась в руках зажиточного крестьянства. К ним переходили как помещичьи земли, скупленные через Крестьянский банк, так и земли крестьянской бедноты. К 1914 г. половина товарного хлеба производилась зажиточным крестьянством.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Для перевозки товарного хлеба Россия нуждалась в железных  дорогах, которых с 1910 по 1913 г. было построено 3200 км. Поскольку сельское хозяйство испытывало нехватку машин и неорганических удобрений, их производство увеличил ось почти в два раза, что, в свою очередь, вызвало подъем машиностроения.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Общественное движение.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1910 г. в России вновь оживилось оппозиционное движение. Массовая демонстрация произошла в столице в связи со смертью Льва Толстого. Усилились выступления студентов, забастовки рабочих. В апреле 1912 г. произошло выступление рабочих на Ленских золотых при исках в Восточной Сибири. При подавлении выступления войсками было убито и ранено более 500 человек. Ленские события потрясли всю страну, всюду происходили забастовки и демонстрации в знак солидарности с рабочими приисков.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В 1912 г. прошли выборы в IV Государственную думу. Силы правых и левых в ней были равны и даже превышали численность центра, который составляли октябристы.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Социал-демократы имели влияние среди рабочих, численность которых с каждым годом все возрастала за счет притока в город разорившегося сельского населения. Эсеры и трудовики пользовались поддержкой сельского населения. Однако ни одна из партий не занималась активной пропагандой своих идей в широких массах; исключением были лишь социал-демократы, находившиеся на нелегальном положении. Внутри самих социал-демократов усиливались позиции левых сил - большевиков. В январе 1912 г. на конференции в Праге произошло фактическое образование отдельной большевистской партии - РСДРП (б).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Внешняя политика.</w:t>
      </w: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ходе балканских кризисов 1908 - 1913 П., перераставших в столкновения различных держав на Балканах, российская печать и российские политические партии требовали активного вмешательства в конфликт с целью оказания реальной помощи братьям-славянам. Лидеры почти всех крупнейших думских фракций (прежде всего, октябристы и кадеты) во главе с председателем IV Государственной думы М. В. Родзянко выступали за проведение активной внешней политики: завоевания проливов и водружения православного креста на храме Святой Софии в Константинополе. 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CF6">
        <w:rPr>
          <w:rFonts w:ascii="Times New Roman" w:eastAsia="Calibri" w:hAnsi="Times New Roman" w:cs="Times New Roman"/>
          <w:color w:val="000000"/>
          <w:sz w:val="24"/>
          <w:szCs w:val="24"/>
        </w:rPr>
        <w:t>Против попыток вовлечь Россию в войну боролся Столыпин, поддержанный Николаем П. И премьер, и император знали, что преобразования в армии еще не закончены, хотя она уже качественно улучшилась по сравнению с началом столетия. Всеми силами российский монарх пытался избежать войны. Однако события оказались сильнее его. В 1914 г. уже вся Европа говорила о надвигающемся конфликте.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ВОПРОСЫ И ЗАДАНИЯ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1.С каких мероприятий начал </w:t>
      </w:r>
      <w:proofErr w:type="spellStart"/>
      <w:r w:rsidRPr="004A1CF6">
        <w:rPr>
          <w:rFonts w:ascii="Times New Roman" w:eastAsia="Calibri" w:hAnsi="Times New Roman" w:cs="Times New Roman"/>
          <w:sz w:val="24"/>
          <w:szCs w:val="24"/>
        </w:rPr>
        <w:t>П.А.Столыпин</w:t>
      </w:r>
      <w:proofErr w:type="spell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свою деятельность на посту главы правительства? Какие преобразования имеются в виду под названием «</w:t>
      </w:r>
      <w:proofErr w:type="spellStart"/>
      <w:r w:rsidRPr="004A1CF6">
        <w:rPr>
          <w:rFonts w:ascii="Times New Roman" w:eastAsia="Calibri" w:hAnsi="Times New Roman" w:cs="Times New Roman"/>
          <w:sz w:val="24"/>
          <w:szCs w:val="24"/>
        </w:rPr>
        <w:t>столыпинские</w:t>
      </w:r>
      <w:proofErr w:type="spellEnd"/>
      <w:r w:rsidRPr="004A1CF6">
        <w:rPr>
          <w:rFonts w:ascii="Times New Roman" w:eastAsia="Calibri" w:hAnsi="Times New Roman" w:cs="Times New Roman"/>
          <w:sz w:val="24"/>
          <w:szCs w:val="24"/>
        </w:rPr>
        <w:t xml:space="preserve"> реформы»?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2.Назовите два главных направления аграрной реформы П. А. Сто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лыпина? Каковы были их результаты? Что не удалось достичь и почему?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3.Каковы результаты экономического развития России после ре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волюции 1905—1907 гг.?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4.С чем было связано усиление оппозиционного движения? В ка</w:t>
      </w:r>
      <w:r w:rsidRPr="004A1CF6">
        <w:rPr>
          <w:rFonts w:ascii="Times New Roman" w:eastAsia="Calibri" w:hAnsi="Times New Roman" w:cs="Times New Roman"/>
          <w:sz w:val="24"/>
          <w:szCs w:val="24"/>
        </w:rPr>
        <w:softHyphen/>
        <w:t>ких событиях оно проявилось?</w:t>
      </w:r>
    </w:p>
    <w:p w:rsidR="004A1CF6" w:rsidRPr="004A1CF6" w:rsidRDefault="004A1CF6" w:rsidP="004A1CF6">
      <w:pPr>
        <w:rPr>
          <w:rFonts w:ascii="Times New Roman" w:eastAsia="Calibri" w:hAnsi="Times New Roman" w:cs="Times New Roman"/>
          <w:sz w:val="24"/>
          <w:szCs w:val="24"/>
        </w:rPr>
      </w:pPr>
      <w:r w:rsidRPr="004A1CF6">
        <w:rPr>
          <w:rFonts w:ascii="Times New Roman" w:eastAsia="Calibri" w:hAnsi="Times New Roman" w:cs="Times New Roman"/>
          <w:sz w:val="24"/>
          <w:szCs w:val="24"/>
        </w:rPr>
        <w:t>5.Почему Россия проводила осторожную внешнюю политику?</w:t>
      </w: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CF6" w:rsidRPr="004A1CF6" w:rsidRDefault="004A1CF6" w:rsidP="004A1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075" w:rsidRDefault="00FD7075">
      <w:bookmarkStart w:id="6" w:name="_GoBack"/>
      <w:bookmarkEnd w:id="6"/>
    </w:p>
    <w:sectPr w:rsidR="00FD7075" w:rsidSect="0087240A">
      <w:type w:val="continuous"/>
      <w:pgSz w:w="11906" w:h="16838" w:code="9"/>
      <w:pgMar w:top="1134" w:right="850" w:bottom="1134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3F0"/>
    <w:multiLevelType w:val="hybridMultilevel"/>
    <w:tmpl w:val="B14C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F68"/>
    <w:multiLevelType w:val="hybridMultilevel"/>
    <w:tmpl w:val="F85A50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A5AB4"/>
    <w:multiLevelType w:val="hybridMultilevel"/>
    <w:tmpl w:val="2F68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6BA"/>
    <w:multiLevelType w:val="hybridMultilevel"/>
    <w:tmpl w:val="D088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24CC7"/>
    <w:multiLevelType w:val="hybridMultilevel"/>
    <w:tmpl w:val="42F8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3330"/>
    <w:multiLevelType w:val="hybridMultilevel"/>
    <w:tmpl w:val="AAC6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0EBF"/>
    <w:multiLevelType w:val="hybridMultilevel"/>
    <w:tmpl w:val="E5B8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41DC9"/>
    <w:multiLevelType w:val="hybridMultilevel"/>
    <w:tmpl w:val="B48872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85EC0"/>
    <w:multiLevelType w:val="hybridMultilevel"/>
    <w:tmpl w:val="5BC4C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7458F"/>
    <w:multiLevelType w:val="hybridMultilevel"/>
    <w:tmpl w:val="9D6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06D1C"/>
    <w:multiLevelType w:val="hybridMultilevel"/>
    <w:tmpl w:val="F4A86A42"/>
    <w:lvl w:ilvl="0" w:tplc="203A9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140630"/>
    <w:multiLevelType w:val="hybridMultilevel"/>
    <w:tmpl w:val="F06C06DC"/>
    <w:lvl w:ilvl="0" w:tplc="6BCA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13518D"/>
    <w:multiLevelType w:val="hybridMultilevel"/>
    <w:tmpl w:val="C28CF73C"/>
    <w:lvl w:ilvl="0" w:tplc="DC10DE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60FC6D84"/>
    <w:multiLevelType w:val="hybridMultilevel"/>
    <w:tmpl w:val="6B82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7477D"/>
    <w:multiLevelType w:val="hybridMultilevel"/>
    <w:tmpl w:val="42EA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A77D4"/>
    <w:multiLevelType w:val="hybridMultilevel"/>
    <w:tmpl w:val="9DD0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21F0D"/>
    <w:multiLevelType w:val="hybridMultilevel"/>
    <w:tmpl w:val="2FF6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A49CD"/>
    <w:multiLevelType w:val="multilevel"/>
    <w:tmpl w:val="1D36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4"/>
  </w:num>
  <w:num w:numId="5">
    <w:abstractNumId w:val="16"/>
  </w:num>
  <w:num w:numId="6">
    <w:abstractNumId w:val="14"/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  <w:num w:numId="13">
    <w:abstractNumId w:val="13"/>
  </w:num>
  <w:num w:numId="14">
    <w:abstractNumId w:val="8"/>
  </w:num>
  <w:num w:numId="15">
    <w:abstractNumId w:val="12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1C"/>
    <w:rsid w:val="004A1CF6"/>
    <w:rsid w:val="0087240A"/>
    <w:rsid w:val="00E0681C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1CF6"/>
  </w:style>
  <w:style w:type="paragraph" w:styleId="a3">
    <w:name w:val="List Paragraph"/>
    <w:basedOn w:val="a"/>
    <w:uiPriority w:val="99"/>
    <w:qFormat/>
    <w:rsid w:val="004A1CF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A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1CF6"/>
  </w:style>
  <w:style w:type="paragraph" w:styleId="a3">
    <w:name w:val="List Paragraph"/>
    <w:basedOn w:val="a"/>
    <w:uiPriority w:val="99"/>
    <w:qFormat/>
    <w:rsid w:val="004A1CF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4A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8980</Words>
  <Characters>51191</Characters>
  <Application>Microsoft Office Word</Application>
  <DocSecurity>0</DocSecurity>
  <Lines>426</Lines>
  <Paragraphs>120</Paragraphs>
  <ScaleCrop>false</ScaleCrop>
  <Company/>
  <LinksUpToDate>false</LinksUpToDate>
  <CharactersWithSpaces>60051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Методист</dc:creator>
  <cp:keywords/>
  <dc:description/>
  <cp:lastModifiedBy>Главный Методист</cp:lastModifiedBy>
  <cp:revision>2</cp:revision>
  <dcterms:created xsi:type="dcterms:W3CDTF">2020-03-27T07:45:00Z</dcterms:created>
  <dcterms:modified xsi:type="dcterms:W3CDTF">2020-03-27T07:45:00Z</dcterms:modified>
</cp:coreProperties>
</file>